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:rsidTr="00984DA1">
        <w:trPr>
          <w:trHeight w:val="1387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89702C" w:rsidRDefault="00EC3594" w:rsidP="00EC3594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KORISNIKA:</w:t>
            </w:r>
          </w:p>
          <w:p w:rsidR="00EC3594" w:rsidRPr="0089702C" w:rsidRDefault="00EC3594" w:rsidP="00EC3594">
            <w:pPr>
              <w:rPr>
                <w:bCs/>
                <w:sz w:val="20"/>
              </w:rPr>
            </w:pPr>
          </w:p>
          <w:p w:rsidR="00EC3594" w:rsidRDefault="00EC3594" w:rsidP="00EC3594">
            <w:pPr>
              <w:rPr>
                <w:bCs/>
                <w:sz w:val="20"/>
              </w:rPr>
            </w:pPr>
          </w:p>
          <w:p w:rsidR="0019265A" w:rsidRDefault="0019265A" w:rsidP="00EC3594">
            <w:pPr>
              <w:rPr>
                <w:bCs/>
                <w:sz w:val="20"/>
              </w:rPr>
            </w:pPr>
          </w:p>
          <w:p w:rsidR="0019265A" w:rsidRPr="0019265A" w:rsidRDefault="0019265A" w:rsidP="00EC3594">
            <w:pPr>
              <w:rPr>
                <w:b/>
                <w:bCs/>
                <w:sz w:val="20"/>
              </w:rPr>
            </w:pPr>
          </w:p>
          <w:p w:rsidR="00EC3594" w:rsidRPr="0089702C" w:rsidRDefault="00EA5362" w:rsidP="00EC3594">
            <w:pPr>
              <w:rPr>
                <w:bCs/>
                <w:sz w:val="20"/>
              </w:rPr>
            </w:pPr>
            <w:r w:rsidRPr="0019265A">
              <w:rPr>
                <w:b/>
                <w:bCs/>
                <w:sz w:val="20"/>
              </w:rPr>
              <w:t>SAŽETAK DJELOKRUGA RADA</w:t>
            </w:r>
            <w:r w:rsidR="00EC3594" w:rsidRPr="0089702C">
              <w:rPr>
                <w:bCs/>
                <w:sz w:val="20"/>
              </w:rPr>
              <w:t>:</w:t>
            </w:r>
          </w:p>
          <w:p w:rsidR="00EC3594" w:rsidRPr="0089702C" w:rsidRDefault="00EC3594" w:rsidP="00EC3594">
            <w:pPr>
              <w:rPr>
                <w:bCs/>
                <w:sz w:val="20"/>
              </w:rPr>
            </w:pPr>
          </w:p>
          <w:p w:rsidR="00EC3594" w:rsidRPr="0089702C" w:rsidRDefault="00EC3594" w:rsidP="00EC3594">
            <w:pPr>
              <w:rPr>
                <w:bCs/>
                <w:sz w:val="20"/>
              </w:rPr>
            </w:pPr>
          </w:p>
          <w:p w:rsidR="00EC3594" w:rsidRPr="0089702C" w:rsidRDefault="00EC3594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jc w:val="left"/>
              <w:rPr>
                <w:bCs/>
                <w:sz w:val="20"/>
              </w:rPr>
            </w:pPr>
          </w:p>
          <w:p w:rsidR="00E96F24" w:rsidRDefault="00E96F24" w:rsidP="00EC3594">
            <w:pPr>
              <w:jc w:val="left"/>
              <w:rPr>
                <w:bCs/>
                <w:sz w:val="20"/>
              </w:rPr>
            </w:pPr>
          </w:p>
          <w:p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:rsidR="00984DA1" w:rsidRDefault="00984DA1" w:rsidP="00984DA1">
            <w:pPr>
              <w:pStyle w:val="Naslov1"/>
              <w:rPr>
                <w:i w:val="0"/>
                <w:u w:val="none"/>
              </w:rPr>
            </w:pPr>
          </w:p>
          <w:p w:rsidR="00A01C05" w:rsidRDefault="00A01C05" w:rsidP="00A01C05"/>
          <w:p w:rsidR="00A01C05" w:rsidRDefault="00A01C05" w:rsidP="00A01C05"/>
          <w:p w:rsidR="00A01C05" w:rsidRDefault="00A01C05" w:rsidP="00A01C05"/>
          <w:p w:rsidR="00A01C05" w:rsidRDefault="00A01C05" w:rsidP="00A01C05"/>
          <w:p w:rsidR="0019265A" w:rsidRDefault="0019265A" w:rsidP="00A01C05"/>
          <w:p w:rsidR="0019265A" w:rsidRDefault="0019265A" w:rsidP="00A01C05"/>
          <w:p w:rsidR="0019265A" w:rsidRDefault="0019265A" w:rsidP="00A01C05"/>
          <w:p w:rsidR="0019265A" w:rsidRDefault="0019265A" w:rsidP="00A01C05"/>
          <w:p w:rsidR="005F442F" w:rsidRDefault="005F442F" w:rsidP="0019265A">
            <w:pPr>
              <w:jc w:val="left"/>
              <w:rPr>
                <w:b/>
                <w:bCs/>
                <w:sz w:val="20"/>
              </w:rPr>
            </w:pPr>
          </w:p>
          <w:p w:rsidR="005F442F" w:rsidRDefault="005F442F" w:rsidP="0019265A">
            <w:pPr>
              <w:jc w:val="left"/>
              <w:rPr>
                <w:b/>
                <w:bCs/>
                <w:sz w:val="20"/>
              </w:rPr>
            </w:pPr>
          </w:p>
          <w:p w:rsidR="005F442F" w:rsidRDefault="005F442F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01421A" w:rsidRDefault="0001421A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3F0E02" w:rsidRDefault="003F0E02" w:rsidP="0019265A">
            <w:pPr>
              <w:jc w:val="left"/>
              <w:rPr>
                <w:b/>
                <w:bCs/>
                <w:sz w:val="20"/>
              </w:rPr>
            </w:pPr>
          </w:p>
          <w:p w:rsidR="00A35B44" w:rsidRDefault="00A35B44" w:rsidP="0019265A">
            <w:pPr>
              <w:jc w:val="left"/>
              <w:rPr>
                <w:b/>
                <w:bCs/>
                <w:sz w:val="20"/>
              </w:rPr>
            </w:pPr>
          </w:p>
          <w:p w:rsidR="0019265A" w:rsidRPr="00A01C05" w:rsidRDefault="003F5AD2" w:rsidP="0019265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II. REBALANS </w:t>
            </w:r>
            <w:r w:rsidR="0019265A" w:rsidRPr="00A01C05">
              <w:rPr>
                <w:b/>
                <w:bCs/>
                <w:sz w:val="20"/>
              </w:rPr>
              <w:t>ZA 202</w:t>
            </w:r>
            <w:r w:rsidR="00C959A4">
              <w:rPr>
                <w:b/>
                <w:bCs/>
                <w:sz w:val="20"/>
              </w:rPr>
              <w:t>4</w:t>
            </w:r>
            <w:r w:rsidR="0019265A" w:rsidRPr="00A01C05">
              <w:rPr>
                <w:b/>
                <w:bCs/>
                <w:sz w:val="20"/>
              </w:rPr>
              <w:t>.</w:t>
            </w:r>
          </w:p>
          <w:p w:rsidR="0019265A" w:rsidRDefault="0019265A" w:rsidP="00A01C05"/>
          <w:p w:rsidR="0019265A" w:rsidRDefault="0019265A" w:rsidP="00A01C05"/>
          <w:p w:rsidR="0019265A" w:rsidRDefault="0019265A" w:rsidP="00A01C05"/>
          <w:p w:rsidR="0019265A" w:rsidRPr="00A01C05" w:rsidRDefault="0019265A" w:rsidP="00A01C05"/>
          <w:p w:rsidR="00984DA1" w:rsidRDefault="00984DA1" w:rsidP="00984DA1">
            <w:pPr>
              <w:pStyle w:val="Naslov1"/>
              <w:rPr>
                <w:i w:val="0"/>
                <w:u w:val="none"/>
              </w:rPr>
            </w:pPr>
          </w:p>
          <w:p w:rsidR="00A62430" w:rsidRPr="00A62430" w:rsidRDefault="00A62430" w:rsidP="00A62430"/>
          <w:p w:rsidR="0053071A" w:rsidRDefault="0053071A" w:rsidP="00984DA1">
            <w:pPr>
              <w:pStyle w:val="Naslov1"/>
              <w:rPr>
                <w:i w:val="0"/>
                <w:u w:val="none"/>
              </w:rPr>
            </w:pPr>
          </w:p>
          <w:p w:rsidR="00F961A2" w:rsidRPr="00F961A2" w:rsidRDefault="00F961A2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C66234"/>
          <w:p w:rsidR="00C66234" w:rsidRDefault="00C66234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02127" w:rsidRDefault="00902127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EA0D9E" w:rsidRDefault="00EA0D9E" w:rsidP="00984DA1">
            <w:pPr>
              <w:pStyle w:val="Naslov1"/>
              <w:rPr>
                <w:b/>
                <w:i w:val="0"/>
                <w:u w:val="none"/>
              </w:rPr>
            </w:pPr>
          </w:p>
          <w:p w:rsidR="00984DA1" w:rsidRPr="00F961A2" w:rsidRDefault="00984DA1" w:rsidP="00984DA1">
            <w:pPr>
              <w:pStyle w:val="Naslov1"/>
              <w:rPr>
                <w:b/>
                <w:i w:val="0"/>
                <w:u w:val="none"/>
              </w:rPr>
            </w:pPr>
            <w:r w:rsidRPr="00F961A2">
              <w:rPr>
                <w:b/>
                <w:i w:val="0"/>
                <w:u w:val="none"/>
              </w:rPr>
              <w:t>NAZIV PROGRAMA:</w:t>
            </w:r>
          </w:p>
          <w:p w:rsidR="00984DA1" w:rsidRDefault="00984DA1" w:rsidP="00984DA1">
            <w:pPr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984DA1" w:rsidRPr="0089702C" w:rsidRDefault="00984DA1" w:rsidP="00984DA1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E96F24" w:rsidRDefault="00E96F24" w:rsidP="00EC3594">
            <w:pPr>
              <w:rPr>
                <w:bCs/>
                <w:sz w:val="20"/>
              </w:rPr>
            </w:pPr>
          </w:p>
          <w:p w:rsidR="00E96F24" w:rsidRDefault="00E96F24" w:rsidP="00EC3594">
            <w:pPr>
              <w:rPr>
                <w:bCs/>
                <w:sz w:val="20"/>
              </w:rPr>
            </w:pPr>
          </w:p>
          <w:p w:rsidR="00E96F24" w:rsidRDefault="00E96F24" w:rsidP="00EC3594">
            <w:pPr>
              <w:rPr>
                <w:bCs/>
                <w:sz w:val="20"/>
              </w:rPr>
            </w:pPr>
          </w:p>
          <w:p w:rsidR="00E96F24" w:rsidRDefault="00E96F24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A62430" w:rsidRDefault="00A62430" w:rsidP="00984DA1">
            <w:pPr>
              <w:jc w:val="left"/>
              <w:rPr>
                <w:bCs/>
                <w:sz w:val="20"/>
              </w:rPr>
            </w:pPr>
          </w:p>
          <w:p w:rsidR="000B2CDC" w:rsidRDefault="000B2CDC" w:rsidP="00984DA1">
            <w:pPr>
              <w:jc w:val="left"/>
              <w:rPr>
                <w:bCs/>
                <w:sz w:val="20"/>
              </w:rPr>
            </w:pPr>
          </w:p>
          <w:p w:rsidR="000B2CDC" w:rsidRDefault="000B2CDC" w:rsidP="00984DA1">
            <w:pPr>
              <w:jc w:val="left"/>
              <w:rPr>
                <w:bCs/>
                <w:sz w:val="20"/>
              </w:rPr>
            </w:pPr>
          </w:p>
          <w:p w:rsidR="000B2CDC" w:rsidRDefault="000B2CDC" w:rsidP="00984DA1">
            <w:pPr>
              <w:jc w:val="left"/>
              <w:rPr>
                <w:bCs/>
                <w:sz w:val="20"/>
              </w:rPr>
            </w:pPr>
          </w:p>
          <w:p w:rsidR="000B2CDC" w:rsidRDefault="000B2CDC" w:rsidP="00984DA1">
            <w:pPr>
              <w:jc w:val="left"/>
              <w:rPr>
                <w:bCs/>
                <w:sz w:val="20"/>
              </w:rPr>
            </w:pPr>
          </w:p>
          <w:p w:rsidR="00984DA1" w:rsidRPr="0089702C" w:rsidRDefault="00984DA1" w:rsidP="00984DA1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Default="00984DA1" w:rsidP="00EC3594">
            <w:pPr>
              <w:rPr>
                <w:bCs/>
                <w:sz w:val="20"/>
              </w:rPr>
            </w:pPr>
          </w:p>
          <w:p w:rsidR="00984DA1" w:rsidRPr="0089702C" w:rsidRDefault="00984DA1" w:rsidP="00EC3594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594" w:rsidRPr="0089702C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7B5EE2" w:rsidRDefault="00EF701D" w:rsidP="00D51312">
            <w:pPr>
              <w:rPr>
                <w:b/>
                <w:caps/>
                <w:szCs w:val="24"/>
              </w:rPr>
            </w:pPr>
            <w:r w:rsidRPr="007B5EE2">
              <w:rPr>
                <w:b/>
                <w:caps/>
                <w:szCs w:val="24"/>
              </w:rPr>
              <w:t xml:space="preserve">OSNOVNA GLAZBENA ŠKOLA </w:t>
            </w:r>
            <w:r w:rsidR="00F05798" w:rsidRPr="007B5EE2">
              <w:rPr>
                <w:b/>
                <w:caps/>
                <w:szCs w:val="24"/>
              </w:rPr>
              <w:t>„</w:t>
            </w:r>
            <w:r w:rsidRPr="007B5EE2">
              <w:rPr>
                <w:b/>
                <w:caps/>
                <w:szCs w:val="24"/>
              </w:rPr>
              <w:t>KRSTO ODAK</w:t>
            </w:r>
            <w:r w:rsidR="00F05798" w:rsidRPr="007B5EE2">
              <w:rPr>
                <w:b/>
                <w:caps/>
                <w:szCs w:val="24"/>
              </w:rPr>
              <w:t>“</w:t>
            </w:r>
            <w:r w:rsidRPr="007B5EE2">
              <w:rPr>
                <w:b/>
                <w:caps/>
                <w:szCs w:val="24"/>
              </w:rPr>
              <w:t>, DRNIŠ</w:t>
            </w:r>
          </w:p>
          <w:p w:rsidR="00A01C05" w:rsidRPr="007B5EE2" w:rsidRDefault="00A01C05" w:rsidP="00D51312"/>
          <w:p w:rsidR="00A01C05" w:rsidRPr="007B5EE2" w:rsidRDefault="00A01C05" w:rsidP="00D51312"/>
          <w:p w:rsidR="00A01C05" w:rsidRPr="007B5EE2" w:rsidRDefault="00A01C05" w:rsidP="00D51312"/>
          <w:p w:rsidR="00A01C05" w:rsidRPr="007B5EE2" w:rsidRDefault="006A378E" w:rsidP="00A01C05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Osnovna glazbena škola „Krsto Odak“ Drniš je odgojno-obrazovna ustanova u kojoj se provodi osnovno glazbeno obrazovanje djece i mladeži u šestogodišnjem trajanju od I. do VI. razreda. </w:t>
            </w:r>
          </w:p>
          <w:p w:rsidR="00A01C05" w:rsidRPr="007B5EE2" w:rsidRDefault="00A01C05" w:rsidP="006A378E">
            <w:pPr>
              <w:rPr>
                <w:szCs w:val="24"/>
              </w:rPr>
            </w:pPr>
            <w:r w:rsidRPr="007B5EE2">
              <w:rPr>
                <w:szCs w:val="24"/>
              </w:rPr>
              <w:t>Navedenu djelatnost škola obavlja kao javnu službu.</w:t>
            </w:r>
          </w:p>
          <w:p w:rsidR="00E7597E" w:rsidRPr="007B5EE2" w:rsidRDefault="00A01C05" w:rsidP="006A378E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Škola izvodi sljedeće programe : za </w:t>
            </w:r>
            <w:r w:rsidR="00E7597E" w:rsidRPr="007B5EE2">
              <w:rPr>
                <w:szCs w:val="24"/>
              </w:rPr>
              <w:t>klavir, harmoniku, gitaru, violinu, flautu, klarinet i saksofon</w:t>
            </w:r>
            <w:r w:rsidRPr="007B5EE2">
              <w:rPr>
                <w:szCs w:val="24"/>
              </w:rPr>
              <w:t xml:space="preserve">. </w:t>
            </w:r>
          </w:p>
          <w:p w:rsidR="00A62430" w:rsidRPr="007B5EE2" w:rsidRDefault="00A62430" w:rsidP="006A378E">
            <w:pPr>
              <w:rPr>
                <w:szCs w:val="24"/>
              </w:rPr>
            </w:pPr>
            <w:r w:rsidRPr="007B5EE2">
              <w:t>Škola ima podružnicu u Kninu, za osnovno glazbeno obrazovanje u šestogodišnjem trajanju za klavir, harmoniku, gitaru, violinu i klarinet.</w:t>
            </w:r>
          </w:p>
          <w:p w:rsidR="006A378E" w:rsidRPr="007B5EE2" w:rsidRDefault="006A378E" w:rsidP="006A378E">
            <w:pPr>
              <w:rPr>
                <w:szCs w:val="24"/>
              </w:rPr>
            </w:pPr>
            <w:r w:rsidRPr="007B5EE2">
              <w:rPr>
                <w:szCs w:val="24"/>
              </w:rPr>
              <w:t>U obavljanju djelatnosti OGŠ Drniš izvodi programe osnovnog glazbenog obrazovanja na temelju Nastavnog plana i programa osnovnog obrazovanja za glazbene škole u Republici Hrvatskoj, nacionalnog umjetničkog kurikuluma, godišnjeg plana i programa rada škole i školskog kurikuluma za svaku školsku godinu.</w:t>
            </w:r>
          </w:p>
          <w:p w:rsidR="00A01C05" w:rsidRPr="007B5EE2" w:rsidRDefault="00A01C05" w:rsidP="006A378E">
            <w:r w:rsidRPr="007B5EE2">
              <w:t>Ostvarivanje programa Škola prezentira na umjetničkim priredbama i manifestacijama.</w:t>
            </w:r>
          </w:p>
          <w:p w:rsidR="005F442F" w:rsidRPr="007B5EE2" w:rsidRDefault="005F442F" w:rsidP="006A378E"/>
          <w:p w:rsidR="007D2E69" w:rsidRPr="007B5EE2" w:rsidRDefault="00D70326" w:rsidP="006A378E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U Školi je </w:t>
            </w:r>
            <w:r w:rsidR="007D2E69" w:rsidRPr="007B5EE2">
              <w:rPr>
                <w:szCs w:val="24"/>
              </w:rPr>
              <w:t xml:space="preserve">trenutno </w:t>
            </w:r>
            <w:r w:rsidRPr="007B5EE2">
              <w:rPr>
                <w:szCs w:val="24"/>
              </w:rPr>
              <w:t>zaposleno 1</w:t>
            </w:r>
            <w:r w:rsidR="003F5AD2" w:rsidRPr="007B5EE2">
              <w:rPr>
                <w:szCs w:val="24"/>
              </w:rPr>
              <w:t>6</w:t>
            </w:r>
            <w:r w:rsidR="005F442F" w:rsidRPr="007B5EE2">
              <w:rPr>
                <w:szCs w:val="24"/>
              </w:rPr>
              <w:t xml:space="preserve"> djelatnika, od toga je 1</w:t>
            </w:r>
            <w:r w:rsidR="003F5AD2" w:rsidRPr="007B5EE2">
              <w:rPr>
                <w:szCs w:val="24"/>
              </w:rPr>
              <w:t>1</w:t>
            </w:r>
            <w:r w:rsidR="005F442F" w:rsidRPr="007B5EE2">
              <w:rPr>
                <w:szCs w:val="24"/>
              </w:rPr>
              <w:t xml:space="preserve"> nastavnika </w:t>
            </w:r>
            <w:r w:rsidR="00CD4D9C" w:rsidRPr="007B5EE2">
              <w:rPr>
                <w:szCs w:val="24"/>
              </w:rPr>
              <w:t>te 5 nenastavnih djelatnika</w:t>
            </w:r>
            <w:r w:rsidR="003F0E02" w:rsidRPr="007B5EE2">
              <w:rPr>
                <w:szCs w:val="24"/>
              </w:rPr>
              <w:t xml:space="preserve"> -</w:t>
            </w:r>
            <w:r w:rsidR="00CD4D9C" w:rsidRPr="007B5EE2">
              <w:rPr>
                <w:szCs w:val="24"/>
              </w:rPr>
              <w:t xml:space="preserve"> </w:t>
            </w:r>
            <w:r w:rsidR="007D2E69" w:rsidRPr="007B5EE2">
              <w:rPr>
                <w:szCs w:val="24"/>
              </w:rPr>
              <w:t>ravnateljica, tajnik, domar i dvije spremačice</w:t>
            </w:r>
            <w:r w:rsidR="003F5AD2" w:rsidRPr="007B5EE2">
              <w:rPr>
                <w:szCs w:val="24"/>
              </w:rPr>
              <w:t xml:space="preserve"> te </w:t>
            </w:r>
            <w:r w:rsidR="003F5AD2" w:rsidRPr="007B5EE2">
              <w:rPr>
                <w:szCs w:val="24"/>
              </w:rPr>
              <w:t>3 nastavnika- vanjska suradnika</w:t>
            </w:r>
            <w:r w:rsidR="007D2E69" w:rsidRPr="007B5EE2">
              <w:rPr>
                <w:szCs w:val="24"/>
              </w:rPr>
              <w:t>.</w:t>
            </w:r>
          </w:p>
          <w:p w:rsidR="0001421A" w:rsidRPr="007B5EE2" w:rsidRDefault="0001421A" w:rsidP="006A378E">
            <w:pPr>
              <w:rPr>
                <w:szCs w:val="24"/>
              </w:rPr>
            </w:pPr>
          </w:p>
          <w:p w:rsidR="0001421A" w:rsidRPr="007B5EE2" w:rsidRDefault="00C17032" w:rsidP="0001421A">
            <w:pPr>
              <w:rPr>
                <w:bCs/>
                <w:szCs w:val="24"/>
              </w:rPr>
            </w:pPr>
            <w:r w:rsidRPr="007B5EE2">
              <w:rPr>
                <w:bCs/>
                <w:szCs w:val="24"/>
              </w:rPr>
              <w:t>Škola</w:t>
            </w:r>
            <w:r w:rsidR="0001421A" w:rsidRPr="007B5EE2">
              <w:rPr>
                <w:bCs/>
                <w:szCs w:val="24"/>
              </w:rPr>
              <w:t xml:space="preserve"> traži odobrenje, od nadležnog Ministarstva obrazovanja i znanosti, za radno mjesto voditelja računovodstva kako bi se osigurali svi uvjeti za uspješno funkcioniranje i izvršavanje svih zakonskih, ostalih propisa </w:t>
            </w:r>
            <w:r w:rsidR="003F0E02" w:rsidRPr="007B5EE2">
              <w:rPr>
                <w:bCs/>
                <w:szCs w:val="24"/>
              </w:rPr>
              <w:t>te</w:t>
            </w:r>
            <w:r w:rsidR="0001421A" w:rsidRPr="007B5EE2">
              <w:rPr>
                <w:bCs/>
                <w:szCs w:val="24"/>
              </w:rPr>
              <w:t xml:space="preserve"> navedenih poslova prema </w:t>
            </w:r>
            <w:r w:rsidR="00213A7D" w:rsidRPr="007B5EE2">
              <w:rPr>
                <w:bCs/>
                <w:szCs w:val="24"/>
              </w:rPr>
              <w:t>„</w:t>
            </w:r>
            <w:r w:rsidR="0001421A" w:rsidRPr="007B5EE2">
              <w:rPr>
                <w:bCs/>
                <w:szCs w:val="24"/>
              </w:rPr>
              <w:t>Pravilniku o  djelokrugu rada tajnika te administrativno-tehničkim i pomoćnim poslovima koji se obavljaju u osnovnoj školi</w:t>
            </w:r>
            <w:r w:rsidR="00213A7D" w:rsidRPr="007B5EE2">
              <w:rPr>
                <w:bCs/>
                <w:szCs w:val="24"/>
              </w:rPr>
              <w:t>“</w:t>
            </w:r>
            <w:r w:rsidR="0001421A" w:rsidRPr="007B5EE2">
              <w:rPr>
                <w:bCs/>
                <w:szCs w:val="24"/>
              </w:rPr>
              <w:t xml:space="preserve"> te odobrenje za  radno mjesto spremačice koje nedostaje u  Područnoj školi u Kninu.  </w:t>
            </w:r>
          </w:p>
          <w:p w:rsidR="0001421A" w:rsidRPr="007B5EE2" w:rsidRDefault="0001421A" w:rsidP="006A378E">
            <w:pPr>
              <w:rPr>
                <w:szCs w:val="24"/>
              </w:rPr>
            </w:pPr>
          </w:p>
          <w:p w:rsidR="005F442F" w:rsidRPr="007B5EE2" w:rsidRDefault="00D70326" w:rsidP="006A378E">
            <w:pPr>
              <w:rPr>
                <w:szCs w:val="24"/>
              </w:rPr>
            </w:pPr>
            <w:r w:rsidRPr="007B5EE2">
              <w:rPr>
                <w:szCs w:val="24"/>
              </w:rPr>
              <w:t>Školu u Drnišu i Kninu pohađa 125 učenika.</w:t>
            </w:r>
          </w:p>
          <w:p w:rsidR="005C1175" w:rsidRPr="007B5EE2" w:rsidRDefault="005C1175" w:rsidP="009B66B4">
            <w:pPr>
              <w:rPr>
                <w:szCs w:val="24"/>
              </w:rPr>
            </w:pPr>
          </w:p>
          <w:p w:rsidR="00EA5362" w:rsidRPr="007B5EE2" w:rsidRDefault="00EA5362" w:rsidP="009B66B4">
            <w:pPr>
              <w:rPr>
                <w:szCs w:val="24"/>
              </w:rPr>
            </w:pPr>
          </w:p>
          <w:p w:rsidR="00EA5362" w:rsidRPr="007B5EE2" w:rsidRDefault="00EA5362" w:rsidP="00EC3594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Daje se pregled financijskih sredstava po programima </w:t>
            </w:r>
          </w:p>
          <w:p w:rsidR="009B66B4" w:rsidRPr="007B5EE2" w:rsidRDefault="009B66B4" w:rsidP="00EC3594">
            <w:pPr>
              <w:rPr>
                <w:szCs w:val="24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377"/>
              <w:gridCol w:w="1302"/>
              <w:gridCol w:w="1303"/>
              <w:gridCol w:w="1303"/>
            </w:tblGrid>
            <w:tr w:rsidR="0089702C" w:rsidRPr="007B5EE2" w:rsidTr="00C66234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02C" w:rsidRPr="007B5EE2" w:rsidRDefault="0089702C" w:rsidP="00EC3594">
                  <w:pPr>
                    <w:rPr>
                      <w:bCs/>
                      <w:szCs w:val="24"/>
                    </w:rPr>
                  </w:pPr>
                  <w:proofErr w:type="spellStart"/>
                  <w:r w:rsidRPr="007B5EE2">
                    <w:rPr>
                      <w:bCs/>
                      <w:szCs w:val="24"/>
                    </w:rPr>
                    <w:t>R.b</w:t>
                  </w:r>
                  <w:proofErr w:type="spellEnd"/>
                  <w:r w:rsidRPr="007B5EE2">
                    <w:rPr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02C" w:rsidRPr="007B5EE2" w:rsidRDefault="0089702C" w:rsidP="00EC3594">
                  <w:pPr>
                    <w:rPr>
                      <w:bCs/>
                      <w:szCs w:val="24"/>
                    </w:rPr>
                  </w:pPr>
                  <w:r w:rsidRPr="007B5EE2">
                    <w:rPr>
                      <w:bCs/>
                      <w:szCs w:val="24"/>
                    </w:rPr>
                    <w:t>Naziv programa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02C" w:rsidRPr="007B5EE2" w:rsidRDefault="004B1D7D" w:rsidP="0052485A">
                  <w:pPr>
                    <w:pStyle w:val="Naslov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 </w:t>
                  </w:r>
                  <w:r w:rsidR="00584DAD" w:rsidRPr="007B5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2024.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02C" w:rsidRPr="007B5EE2" w:rsidRDefault="003F5AD2" w:rsidP="004B1D7D">
                  <w:pPr>
                    <w:pStyle w:val="Naslov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Izmjene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02C" w:rsidRPr="007B5EE2" w:rsidRDefault="003F5AD2" w:rsidP="003F5AD2">
                  <w:pPr>
                    <w:pStyle w:val="Naslov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Novi </w:t>
                  </w:r>
                  <w:r w:rsidR="004B1D7D" w:rsidRPr="007B5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plan 2024.</w:t>
                  </w:r>
                </w:p>
              </w:tc>
            </w:tr>
            <w:tr w:rsidR="00EC3594" w:rsidRPr="007B5EE2" w:rsidTr="00C66234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7B5EE2" w:rsidRDefault="00EC3594" w:rsidP="00EC3594">
                  <w:pPr>
                    <w:rPr>
                      <w:szCs w:val="24"/>
                    </w:rPr>
                  </w:pPr>
                  <w:r w:rsidRPr="007B5EE2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7B5EE2" w:rsidRDefault="00192AC0" w:rsidP="00192AC0">
                  <w:pPr>
                    <w:jc w:val="left"/>
                    <w:rPr>
                      <w:szCs w:val="24"/>
                    </w:rPr>
                  </w:pPr>
                  <w:r w:rsidRPr="007B5EE2">
                    <w:rPr>
                      <w:szCs w:val="24"/>
                    </w:rPr>
                    <w:t>Program : OSNOVNO I SREDNJOŠKOLSKO  OBRAZOVANJE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7B5EE2" w:rsidRDefault="0053071A" w:rsidP="00701F7F">
                  <w:pPr>
                    <w:jc w:val="right"/>
                    <w:rPr>
                      <w:szCs w:val="24"/>
                    </w:rPr>
                  </w:pPr>
                  <w:r w:rsidRPr="007B5EE2">
                    <w:rPr>
                      <w:szCs w:val="24"/>
                    </w:rPr>
                    <w:t>50</w:t>
                  </w:r>
                  <w:r w:rsidR="00701F7F" w:rsidRPr="007B5EE2">
                    <w:rPr>
                      <w:szCs w:val="24"/>
                    </w:rPr>
                    <w:t>1</w:t>
                  </w:r>
                  <w:r w:rsidRPr="007B5EE2">
                    <w:rPr>
                      <w:szCs w:val="24"/>
                    </w:rPr>
                    <w:t>.</w:t>
                  </w:r>
                  <w:r w:rsidR="00701F7F" w:rsidRPr="007B5EE2">
                    <w:rPr>
                      <w:szCs w:val="24"/>
                    </w:rPr>
                    <w:t>31</w:t>
                  </w:r>
                  <w:r w:rsidRPr="007B5EE2"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2AC0" w:rsidRPr="007B5EE2" w:rsidRDefault="005172DA" w:rsidP="00192AC0">
                  <w:pPr>
                    <w:rPr>
                      <w:szCs w:val="24"/>
                    </w:rPr>
                  </w:pPr>
                  <w:r w:rsidRPr="007B5EE2">
                    <w:rPr>
                      <w:szCs w:val="24"/>
                    </w:rPr>
                    <w:t>107.096,00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7B5EE2" w:rsidRDefault="005172DA" w:rsidP="00EC3594">
                  <w:pPr>
                    <w:jc w:val="right"/>
                    <w:rPr>
                      <w:szCs w:val="24"/>
                    </w:rPr>
                  </w:pPr>
                  <w:r w:rsidRPr="007B5EE2">
                    <w:rPr>
                      <w:szCs w:val="24"/>
                    </w:rPr>
                    <w:t>608.406,00</w:t>
                  </w:r>
                </w:p>
              </w:tc>
            </w:tr>
            <w:tr w:rsidR="00B96CDE" w:rsidRPr="007B5EE2" w:rsidTr="00C66234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CDE" w:rsidRPr="007B5EE2" w:rsidRDefault="00B96CDE" w:rsidP="00B96CDE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CDE" w:rsidRPr="007B5EE2" w:rsidRDefault="00B96CDE" w:rsidP="00B96CDE">
                  <w:pPr>
                    <w:rPr>
                      <w:bCs/>
                      <w:szCs w:val="24"/>
                    </w:rPr>
                  </w:pPr>
                  <w:r w:rsidRPr="007B5EE2">
                    <w:rPr>
                      <w:bCs/>
                      <w:szCs w:val="24"/>
                    </w:rPr>
                    <w:t>Ukupno: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CDE" w:rsidRPr="007B5EE2" w:rsidRDefault="00701F7F" w:rsidP="00380C7B">
                  <w:pPr>
                    <w:jc w:val="right"/>
                    <w:rPr>
                      <w:b/>
                      <w:szCs w:val="24"/>
                    </w:rPr>
                  </w:pPr>
                  <w:r w:rsidRPr="007B5EE2">
                    <w:rPr>
                      <w:b/>
                      <w:szCs w:val="24"/>
                    </w:rPr>
                    <w:t>501.310,00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CDE" w:rsidRPr="007B5EE2" w:rsidRDefault="005172DA" w:rsidP="00B96CDE">
                  <w:pPr>
                    <w:rPr>
                      <w:b/>
                      <w:szCs w:val="24"/>
                    </w:rPr>
                  </w:pPr>
                  <w:r w:rsidRPr="007B5EE2">
                    <w:rPr>
                      <w:b/>
                      <w:szCs w:val="24"/>
                    </w:rPr>
                    <w:t>107.096,00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CDE" w:rsidRPr="007B5EE2" w:rsidRDefault="005172DA" w:rsidP="00B96CDE">
                  <w:pPr>
                    <w:jc w:val="right"/>
                    <w:rPr>
                      <w:b/>
                      <w:szCs w:val="24"/>
                    </w:rPr>
                  </w:pPr>
                  <w:r w:rsidRPr="007B5EE2">
                    <w:rPr>
                      <w:b/>
                      <w:szCs w:val="24"/>
                    </w:rPr>
                    <w:t>608.406,00</w:t>
                  </w:r>
                </w:p>
              </w:tc>
            </w:tr>
          </w:tbl>
          <w:p w:rsidR="00EC3594" w:rsidRPr="007B5EE2" w:rsidRDefault="00162977" w:rsidP="00EC3594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 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Osnovna glazbena škola „Krsto Odak“ Drniš financira se iz tri izvora prihoda : 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b/>
                <w:szCs w:val="24"/>
              </w:rPr>
              <w:t>1. Prihodi iz proračuna koji nam nije nadležan (državni proračun)</w:t>
            </w:r>
            <w:r w:rsidRPr="007B5EE2">
              <w:rPr>
                <w:szCs w:val="24"/>
              </w:rPr>
              <w:t xml:space="preserve"> za: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- bruto plaće zaposlenih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lastRenderedPageBreak/>
              <w:t>- bruto plaće za rad vanjskih suradnika,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- doprinose na bruto plaće,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- ostale rashode zaposlenih (jubilarne nagrade, otpremnine, pomoći, regres, dar za djecu, božićnice odnosno materijalna prava iz Temeljnog kolektivnog ugovora za zaposlenike u javnim službama i KU za zaposlenike u osnovnoškolskim ustanovama),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- prijevoz zaposlenika na posao i s posla.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2</w:t>
            </w:r>
            <w:r w:rsidRPr="007B5EE2">
              <w:rPr>
                <w:b/>
                <w:szCs w:val="24"/>
              </w:rPr>
              <w:t>. Prihodi iz nadležnog proračuna (županijski proračun)</w:t>
            </w:r>
            <w:r w:rsidRPr="007B5EE2">
              <w:rPr>
                <w:szCs w:val="24"/>
              </w:rPr>
              <w:t xml:space="preserve"> za financiranje rashoda poslovanja,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3. </w:t>
            </w:r>
            <w:r w:rsidRPr="007B5EE2">
              <w:rPr>
                <w:b/>
                <w:szCs w:val="24"/>
              </w:rPr>
              <w:t>Prihodi po posebnim propisima</w:t>
            </w:r>
            <w:r w:rsidRPr="007B5EE2">
              <w:rPr>
                <w:szCs w:val="24"/>
              </w:rPr>
              <w:t xml:space="preserve"> - participacija roditelja učenika za sufinanciranje programa rada škole. Visinu participacije utvrđuje školski odbor na prijedlog ravnatelja škole i ovaj prihod smatra se prihodom na temelju posebnih propisa i za posebne namjene, a temeljem članka 25. Zakona o umjetničkom obrazovanju škola ga mora upotrijebiti isključivo za obavljanje i razvoj djelatnosti škole u skladu sa zakonom i statutom škole. 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Sufinanciranje programa rada odnosno plaćanje participacije roditelja učenika uvedeno je u svim glazbenim školama u Republici Hrvatskoj iz razloga što proračunska sredstva nisu dovoljna za rad i djelatnost škola.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Ovaj prihod u pravilu se koristi za pokriće dijela materijalnih rashoda, nabavku i održavanje glazbenih instrumenata i ostale opreme škole.</w:t>
            </w: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b/>
                <w:szCs w:val="24"/>
              </w:rPr>
              <w:t>4. Škola može ostvarivati i ostale prihode prema zakonskim odredbama</w:t>
            </w:r>
            <w:r w:rsidRPr="007B5EE2">
              <w:rPr>
                <w:szCs w:val="24"/>
              </w:rPr>
              <w:t xml:space="preserve"> (kamate, pomoći, donacije, prodaju otpisane (suvišne) nefinancijske imovine i druge).</w:t>
            </w:r>
          </w:p>
          <w:p w:rsidR="00C66234" w:rsidRPr="007B5EE2" w:rsidRDefault="00C66234" w:rsidP="00C66234">
            <w:pPr>
              <w:rPr>
                <w:szCs w:val="24"/>
              </w:rPr>
            </w:pPr>
          </w:p>
          <w:p w:rsidR="00C66234" w:rsidRPr="007B5EE2" w:rsidRDefault="00C66234" w:rsidP="00C66234">
            <w:pPr>
              <w:rPr>
                <w:szCs w:val="24"/>
              </w:rPr>
            </w:pPr>
            <w:r w:rsidRPr="007B5EE2">
              <w:rPr>
                <w:szCs w:val="24"/>
              </w:rPr>
              <w:t>Osnovna glazbena škola „Krsto Odak“ Drniš od 6.4.2021.g posluje putem jedinstvenog Računa Županijske riznice, odnosno jedinstvenog bankovnog računa. Time su objedinjena plaćanja, primanja, čuvanja i prijenos svih prihoda i primitaka te rashoda i izdataka .</w:t>
            </w:r>
          </w:p>
          <w:p w:rsidR="00C66234" w:rsidRPr="007B5EE2" w:rsidRDefault="00C66234" w:rsidP="00EC3594">
            <w:pPr>
              <w:rPr>
                <w:szCs w:val="24"/>
              </w:rPr>
            </w:pPr>
          </w:p>
          <w:p w:rsidR="00902127" w:rsidRPr="007B5EE2" w:rsidRDefault="00902127" w:rsidP="00902127">
            <w:pPr>
              <w:rPr>
                <w:b/>
                <w:szCs w:val="24"/>
              </w:rPr>
            </w:pPr>
            <w:r w:rsidRPr="007B5EE2">
              <w:rPr>
                <w:b/>
                <w:szCs w:val="24"/>
              </w:rPr>
              <w:t xml:space="preserve">Obrazloženje prenesenog viška : </w:t>
            </w:r>
          </w:p>
          <w:p w:rsidR="007D16BE" w:rsidRPr="007B5EE2" w:rsidRDefault="00902127" w:rsidP="00902127">
            <w:pPr>
              <w:rPr>
                <w:szCs w:val="24"/>
              </w:rPr>
            </w:pPr>
            <w:r w:rsidRPr="007B5EE2">
              <w:rPr>
                <w:szCs w:val="24"/>
              </w:rPr>
              <w:t>Osnovna glazbena škola „Krsto Odak“</w:t>
            </w:r>
            <w:r w:rsidR="00735F13" w:rsidRPr="007B5EE2">
              <w:rPr>
                <w:szCs w:val="24"/>
              </w:rPr>
              <w:t xml:space="preserve"> Drniš </w:t>
            </w:r>
            <w:r w:rsidRPr="007B5EE2">
              <w:rPr>
                <w:szCs w:val="24"/>
              </w:rPr>
              <w:t>preneseni višak iz prethodnih godina</w:t>
            </w:r>
            <w:r w:rsidR="00735F13" w:rsidRPr="007B5EE2">
              <w:rPr>
                <w:szCs w:val="24"/>
              </w:rPr>
              <w:t xml:space="preserve"> u</w:t>
            </w:r>
            <w:r w:rsidRPr="007B5EE2">
              <w:rPr>
                <w:szCs w:val="24"/>
              </w:rPr>
              <w:t xml:space="preserve"> iznos</w:t>
            </w:r>
            <w:r w:rsidR="00735F13" w:rsidRPr="007B5EE2">
              <w:rPr>
                <w:szCs w:val="24"/>
              </w:rPr>
              <w:t>u od</w:t>
            </w:r>
            <w:r w:rsidRPr="007B5EE2">
              <w:rPr>
                <w:szCs w:val="24"/>
              </w:rPr>
              <w:t xml:space="preserve"> </w:t>
            </w:r>
            <w:r w:rsidR="005172DA" w:rsidRPr="007B5EE2">
              <w:rPr>
                <w:szCs w:val="24"/>
              </w:rPr>
              <w:t>17.988,00</w:t>
            </w:r>
            <w:r w:rsidRPr="007B5EE2">
              <w:rPr>
                <w:szCs w:val="24"/>
              </w:rPr>
              <w:t xml:space="preserve"> eura</w:t>
            </w:r>
            <w:r w:rsidR="00660ECA" w:rsidRPr="007B5EE2">
              <w:rPr>
                <w:szCs w:val="24"/>
              </w:rPr>
              <w:t xml:space="preserve"> u</w:t>
            </w:r>
            <w:r w:rsidRPr="007B5EE2">
              <w:rPr>
                <w:szCs w:val="24"/>
              </w:rPr>
              <w:t xml:space="preserve"> 202</w:t>
            </w:r>
            <w:r w:rsidR="005172DA" w:rsidRPr="007B5EE2">
              <w:rPr>
                <w:szCs w:val="24"/>
              </w:rPr>
              <w:t>4</w:t>
            </w:r>
            <w:r w:rsidRPr="007B5EE2">
              <w:rPr>
                <w:szCs w:val="24"/>
              </w:rPr>
              <w:t xml:space="preserve">. godini planira  </w:t>
            </w:r>
            <w:r w:rsidR="005172DA" w:rsidRPr="007B5EE2">
              <w:rPr>
                <w:szCs w:val="24"/>
              </w:rPr>
              <w:t>utrošiti cijeli</w:t>
            </w:r>
            <w:r w:rsidRPr="007B5EE2">
              <w:rPr>
                <w:szCs w:val="24"/>
              </w:rPr>
              <w:t xml:space="preserve"> prenesen</w:t>
            </w:r>
            <w:r w:rsidR="005172DA" w:rsidRPr="007B5EE2">
              <w:rPr>
                <w:szCs w:val="24"/>
              </w:rPr>
              <w:t>i</w:t>
            </w:r>
            <w:r w:rsidRPr="007B5EE2">
              <w:rPr>
                <w:szCs w:val="24"/>
              </w:rPr>
              <w:t xml:space="preserve"> viš</w:t>
            </w:r>
            <w:r w:rsidR="005172DA" w:rsidRPr="007B5EE2">
              <w:rPr>
                <w:szCs w:val="24"/>
              </w:rPr>
              <w:t>a</w:t>
            </w:r>
            <w:r w:rsidRPr="007B5EE2">
              <w:rPr>
                <w:szCs w:val="24"/>
              </w:rPr>
              <w:t>k</w:t>
            </w:r>
            <w:r w:rsidR="0079195A" w:rsidRPr="007B5EE2">
              <w:rPr>
                <w:szCs w:val="24"/>
              </w:rPr>
              <w:t xml:space="preserve"> -</w:t>
            </w:r>
            <w:r w:rsidRPr="007B5EE2">
              <w:rPr>
                <w:szCs w:val="24"/>
              </w:rPr>
              <w:t xml:space="preserve"> sve iz izvora 43 – posebne namjene.</w:t>
            </w:r>
            <w:r w:rsidR="007D16BE" w:rsidRPr="007B5EE2">
              <w:rPr>
                <w:szCs w:val="24"/>
              </w:rPr>
              <w:t xml:space="preserve"> </w:t>
            </w:r>
          </w:p>
          <w:p w:rsidR="00902127" w:rsidRPr="007B5EE2" w:rsidRDefault="007D16BE" w:rsidP="00902127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Sredstva se planiraju utrošiti za pokriće materijalnih troškova te servis glazbenih instrumenata.  </w:t>
            </w:r>
          </w:p>
          <w:p w:rsidR="00902127" w:rsidRPr="007B5EE2" w:rsidRDefault="00902127" w:rsidP="00902127">
            <w:pPr>
              <w:rPr>
                <w:szCs w:val="24"/>
              </w:rPr>
            </w:pPr>
          </w:p>
          <w:p w:rsidR="00902127" w:rsidRPr="007B5EE2" w:rsidRDefault="00902127" w:rsidP="00EC3594">
            <w:pPr>
              <w:rPr>
                <w:szCs w:val="24"/>
              </w:rPr>
            </w:pPr>
          </w:p>
          <w:p w:rsidR="00984DA1" w:rsidRPr="007B5EE2" w:rsidRDefault="00984DA1" w:rsidP="00984DA1">
            <w:pPr>
              <w:rPr>
                <w:b/>
                <w:szCs w:val="24"/>
              </w:rPr>
            </w:pPr>
            <w:r w:rsidRPr="007B5EE2">
              <w:rPr>
                <w:b/>
                <w:szCs w:val="24"/>
              </w:rPr>
              <w:t>OSNOVNO I SREDNJEŠKOLSKO  OBRAZOVANJE</w:t>
            </w:r>
          </w:p>
          <w:p w:rsidR="00984DA1" w:rsidRPr="007B5EE2" w:rsidRDefault="00984DA1" w:rsidP="00984DA1">
            <w:pPr>
              <w:rPr>
                <w:szCs w:val="24"/>
              </w:rPr>
            </w:pP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- OGŠ „Krsto Odak“ Drniš zadovoljava Državni pedagoški standard osnovnoškolskog sustava odgoja i obrazovanja, kojim su utvrđeni minimalni infrastrukturni, financijski i kadrovski uvjeti za ostvarivanje i razvoj djelatnosti  osnovnog glazbenog školovanja djece i mladeži. 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Ovim programom želimo postići nesmetano odvijanje nastavnog procesa na temelju Nastavnog plana i programa za osnovne glazbene škole u Republici Hrvatskoj, Godišnjeg plana i programa rada škole i Školskog kurikuluma. Korisnici programa su učenici škole.</w:t>
            </w:r>
          </w:p>
          <w:p w:rsidR="00FD095D" w:rsidRPr="007B5EE2" w:rsidRDefault="00FD095D" w:rsidP="00FD095D">
            <w:pPr>
              <w:rPr>
                <w:szCs w:val="24"/>
              </w:rPr>
            </w:pPr>
            <w:r w:rsidRPr="007B5EE2">
              <w:rPr>
                <w:szCs w:val="24"/>
              </w:rPr>
              <w:t>Osnovni cilj programa je  pružanje usluga osnovnog glazbenog obrazovanja te odgoj naših učenika.</w:t>
            </w:r>
          </w:p>
          <w:p w:rsidR="00FD095D" w:rsidRPr="007B5EE2" w:rsidRDefault="00FD095D" w:rsidP="00FD095D">
            <w:pPr>
              <w:rPr>
                <w:szCs w:val="24"/>
              </w:rPr>
            </w:pPr>
          </w:p>
          <w:p w:rsidR="00FD095D" w:rsidRPr="007B5EE2" w:rsidRDefault="00FD095D" w:rsidP="00FD095D">
            <w:pPr>
              <w:rPr>
                <w:szCs w:val="24"/>
              </w:rPr>
            </w:pPr>
            <w:r w:rsidRPr="007B5EE2">
              <w:rPr>
                <w:szCs w:val="24"/>
              </w:rPr>
              <w:t xml:space="preserve">Nastojat ćemo u iduće tri godine </w:t>
            </w:r>
            <w:r w:rsidR="00F65B7B" w:rsidRPr="007B5EE2">
              <w:rPr>
                <w:szCs w:val="24"/>
              </w:rPr>
              <w:t xml:space="preserve">podići kvalitetu nastave na </w:t>
            </w:r>
            <w:r w:rsidRPr="007B5EE2">
              <w:rPr>
                <w:szCs w:val="24"/>
              </w:rPr>
              <w:t>veću razinu i to usavršavanjem učitelja/</w:t>
            </w:r>
            <w:proofErr w:type="spellStart"/>
            <w:r w:rsidRPr="007B5EE2">
              <w:rPr>
                <w:szCs w:val="24"/>
              </w:rPr>
              <w:t>ica</w:t>
            </w:r>
            <w:proofErr w:type="spellEnd"/>
            <w:r w:rsidRPr="007B5EE2">
              <w:rPr>
                <w:szCs w:val="24"/>
              </w:rPr>
              <w:t xml:space="preserve"> te poboljšanjem materijalnih i drugih uvjeta na viši standard, prema mogućnostima škole.</w:t>
            </w:r>
          </w:p>
          <w:p w:rsidR="00DF5127" w:rsidRPr="007B5EE2" w:rsidRDefault="00FD095D" w:rsidP="00FD095D">
            <w:pPr>
              <w:rPr>
                <w:szCs w:val="24"/>
              </w:rPr>
            </w:pPr>
            <w:r w:rsidRPr="007B5EE2">
              <w:rPr>
                <w:szCs w:val="24"/>
              </w:rPr>
              <w:t>Učenike će se poticati na izražavanje kreativnosti, talenta i sposobnosti kroz</w:t>
            </w:r>
            <w:r w:rsidR="00F65B7B" w:rsidRPr="007B5EE2">
              <w:rPr>
                <w:szCs w:val="24"/>
              </w:rPr>
              <w:t xml:space="preserve"> </w:t>
            </w:r>
            <w:r w:rsidRPr="007B5EE2">
              <w:rPr>
                <w:szCs w:val="24"/>
              </w:rPr>
              <w:t>uključivanje u natjecanje te koncerte, razredne priredbe i smotre.</w:t>
            </w:r>
          </w:p>
          <w:p w:rsidR="00A35B44" w:rsidRPr="007B5EE2" w:rsidRDefault="00A35B44" w:rsidP="00FD095D">
            <w:pPr>
              <w:rPr>
                <w:szCs w:val="24"/>
              </w:rPr>
            </w:pP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b/>
                <w:szCs w:val="24"/>
                <w:u w:val="single"/>
              </w:rPr>
              <w:t>Zakonske i druge podloge na kojima se zasnivaju programi:</w:t>
            </w:r>
            <w:r w:rsidRPr="007B5EE2">
              <w:rPr>
                <w:szCs w:val="24"/>
                <w:u w:val="single"/>
              </w:rPr>
              <w:t xml:space="preserve"> </w:t>
            </w:r>
          </w:p>
          <w:p w:rsidR="00984DA1" w:rsidRPr="007B5EE2" w:rsidRDefault="00984DA1" w:rsidP="00984DA1">
            <w:pPr>
              <w:rPr>
                <w:szCs w:val="24"/>
              </w:rPr>
            </w:pP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Zakon o odgoju i obrazovanju u osnovnoj i srednjoj školi,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Zakon o umjetničkom obrazovanju,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Državni pedagoški standard,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Nastavni planovi i programi predškolskog i osnovnog obrazovanja za glazbene i plesne škole u RH,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Nacionalni umjetnički kurikulum,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Odluka Županijske skupštine šibensko-kninske županije o kriterijima, mjerilima i načinu financiranja decentraliziranih funkcija osnovnog školstva za svaku proračunsku godinu ovog financijskog plana,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Plan Županijske skupštine šibensko-kninske županije o rashodima za materijal, dijelove i usluge tekućeg i investicijskog održavanja osnovnih škola za 202</w:t>
            </w:r>
            <w:r w:rsidR="00DF5127" w:rsidRPr="007B5EE2">
              <w:rPr>
                <w:szCs w:val="24"/>
              </w:rPr>
              <w:t>4</w:t>
            </w:r>
            <w:r w:rsidRPr="007B5EE2">
              <w:rPr>
                <w:szCs w:val="24"/>
              </w:rPr>
              <w:t>.  godine,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Godišnji plan i program rada škole za svaku školsku godinu,</w:t>
            </w:r>
          </w:p>
          <w:p w:rsidR="00984DA1" w:rsidRPr="007B5EE2" w:rsidRDefault="00984DA1" w:rsidP="00984DA1">
            <w:pPr>
              <w:rPr>
                <w:szCs w:val="24"/>
              </w:rPr>
            </w:pPr>
            <w:r w:rsidRPr="007B5EE2">
              <w:rPr>
                <w:szCs w:val="24"/>
              </w:rPr>
              <w:t>- Školski ku</w:t>
            </w:r>
            <w:r w:rsidR="0006260C" w:rsidRPr="007B5EE2">
              <w:rPr>
                <w:szCs w:val="24"/>
              </w:rPr>
              <w:t>rikulum za svaku školsku godinu</w:t>
            </w:r>
          </w:p>
          <w:p w:rsidR="000075E3" w:rsidRPr="007B5EE2" w:rsidRDefault="000075E3" w:rsidP="000075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B5EE2">
              <w:rPr>
                <w:rFonts w:ascii="Times New Roman" w:hAnsi="Times New Roman"/>
                <w:szCs w:val="24"/>
              </w:rPr>
              <w:t>-</w:t>
            </w:r>
            <w:r w:rsidRPr="007B5EE2">
              <w:rPr>
                <w:rFonts w:ascii="Times New Roman" w:hAnsi="Times New Roman"/>
                <w:sz w:val="24"/>
                <w:szCs w:val="24"/>
              </w:rPr>
              <w:t xml:space="preserve">Zakon o proračunu </w:t>
            </w:r>
          </w:p>
          <w:p w:rsidR="000075E3" w:rsidRPr="007B5EE2" w:rsidRDefault="000075E3" w:rsidP="000075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B5EE2">
              <w:rPr>
                <w:rFonts w:ascii="Times New Roman" w:hAnsi="Times New Roman"/>
                <w:sz w:val="24"/>
                <w:szCs w:val="24"/>
              </w:rPr>
              <w:t xml:space="preserve">-Pravilnik o proračunskim klasifikacijama </w:t>
            </w:r>
          </w:p>
          <w:p w:rsidR="000075E3" w:rsidRPr="007B5EE2" w:rsidRDefault="000075E3" w:rsidP="000075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B5EE2">
              <w:rPr>
                <w:rFonts w:ascii="Times New Roman" w:hAnsi="Times New Roman"/>
                <w:sz w:val="24"/>
                <w:szCs w:val="24"/>
              </w:rPr>
              <w:t>-Pravilnik o proračunskom računovodstvu i računskom planu</w:t>
            </w:r>
          </w:p>
          <w:p w:rsidR="000075E3" w:rsidRPr="007B5EE2" w:rsidRDefault="000075E3" w:rsidP="000075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B5EE2">
              <w:rPr>
                <w:rFonts w:ascii="Times New Roman" w:hAnsi="Times New Roman"/>
                <w:sz w:val="24"/>
                <w:szCs w:val="24"/>
              </w:rPr>
              <w:t>-Zakon o fiskalnoj odgovornosti  i Uredba o sastavljanju i predaji Izjave o fiskalnoj odgovornosti</w:t>
            </w:r>
          </w:p>
          <w:p w:rsidR="0006260C" w:rsidRPr="007B5EE2" w:rsidRDefault="0006260C" w:rsidP="00984DA1">
            <w:pPr>
              <w:rPr>
                <w:szCs w:val="24"/>
              </w:rPr>
            </w:pPr>
          </w:p>
          <w:p w:rsidR="00E416EE" w:rsidRPr="007B5EE2" w:rsidRDefault="00E416EE" w:rsidP="00984DA1">
            <w:pPr>
              <w:rPr>
                <w:szCs w:val="24"/>
              </w:rPr>
            </w:pPr>
          </w:p>
          <w:p w:rsidR="00E416EE" w:rsidRPr="007B5EE2" w:rsidRDefault="00E416EE" w:rsidP="00984DA1">
            <w:pPr>
              <w:rPr>
                <w:szCs w:val="24"/>
              </w:rPr>
            </w:pPr>
          </w:p>
          <w:p w:rsidR="00EA5362" w:rsidRPr="007B5EE2" w:rsidRDefault="00EA5362" w:rsidP="00EC3594">
            <w:pPr>
              <w:rPr>
                <w:szCs w:val="24"/>
              </w:rPr>
            </w:pPr>
          </w:p>
          <w:p w:rsidR="00E416EE" w:rsidRPr="007B5EE2" w:rsidRDefault="00E416EE" w:rsidP="00EC3594">
            <w:pPr>
              <w:rPr>
                <w:szCs w:val="24"/>
              </w:rPr>
            </w:pPr>
          </w:p>
        </w:tc>
      </w:tr>
    </w:tbl>
    <w:p w:rsidR="00EC3594" w:rsidRPr="0089702C" w:rsidRDefault="00EC3594" w:rsidP="00EC3594">
      <w:pPr>
        <w:rPr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7A0196" w:rsidRPr="00984DA1" w:rsidRDefault="007A0196" w:rsidP="00EC3594">
            <w:pPr>
              <w:jc w:val="left"/>
              <w:rPr>
                <w:bCs/>
                <w:szCs w:val="24"/>
              </w:rPr>
            </w:pPr>
          </w:p>
          <w:p w:rsidR="006043D8" w:rsidRPr="00984DA1" w:rsidRDefault="006043D8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NAČIN I SREDSTVA ZA REALIZACIJU PROGRAMA:</w:t>
            </w: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0D3C9F" w:rsidRPr="00984DA1" w:rsidRDefault="000D3C9F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F76061" w:rsidRPr="00984DA1" w:rsidRDefault="00F76061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7B0865" w:rsidRDefault="007B0865" w:rsidP="00883B46">
            <w:pPr>
              <w:jc w:val="left"/>
              <w:rPr>
                <w:bCs/>
                <w:szCs w:val="24"/>
              </w:rPr>
            </w:pPr>
          </w:p>
          <w:p w:rsidR="001E11F7" w:rsidRDefault="001E11F7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9F5BD5" w:rsidRDefault="009F5BD5" w:rsidP="00883B46">
            <w:pPr>
              <w:jc w:val="left"/>
              <w:rPr>
                <w:bCs/>
                <w:szCs w:val="24"/>
              </w:rPr>
            </w:pPr>
          </w:p>
          <w:p w:rsidR="00F372F5" w:rsidRDefault="00F372F5" w:rsidP="00883B46">
            <w:pPr>
              <w:jc w:val="left"/>
              <w:rPr>
                <w:bCs/>
                <w:szCs w:val="24"/>
              </w:rPr>
            </w:pPr>
          </w:p>
          <w:p w:rsidR="00F372F5" w:rsidRDefault="00F372F5" w:rsidP="00883B46">
            <w:pPr>
              <w:jc w:val="left"/>
              <w:rPr>
                <w:bCs/>
                <w:szCs w:val="24"/>
              </w:rPr>
            </w:pPr>
          </w:p>
          <w:p w:rsidR="00E0268C" w:rsidRDefault="00E0268C" w:rsidP="00883B46">
            <w:pPr>
              <w:jc w:val="left"/>
              <w:rPr>
                <w:bCs/>
                <w:szCs w:val="24"/>
              </w:rPr>
            </w:pPr>
          </w:p>
          <w:p w:rsidR="00E0268C" w:rsidRDefault="00E0268C" w:rsidP="00883B46">
            <w:pPr>
              <w:jc w:val="left"/>
              <w:rPr>
                <w:bCs/>
                <w:szCs w:val="24"/>
              </w:rPr>
            </w:pPr>
          </w:p>
          <w:p w:rsidR="00E0268C" w:rsidRDefault="00E0268C" w:rsidP="00883B46">
            <w:pPr>
              <w:jc w:val="left"/>
              <w:rPr>
                <w:bCs/>
                <w:szCs w:val="24"/>
              </w:rPr>
            </w:pPr>
          </w:p>
          <w:p w:rsidR="00883B46" w:rsidRPr="00984DA1" w:rsidRDefault="00883B46" w:rsidP="00883B46">
            <w:pPr>
              <w:jc w:val="left"/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POKAZATELJI USPJEŠNOSTI:</w:t>
            </w: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EC3594">
            <w:pPr>
              <w:jc w:val="left"/>
              <w:rPr>
                <w:bCs/>
                <w:szCs w:val="24"/>
              </w:rPr>
            </w:pPr>
          </w:p>
          <w:p w:rsidR="00EC3594" w:rsidRPr="00984DA1" w:rsidRDefault="00EC3594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C278D0" w:rsidRPr="00984DA1" w:rsidRDefault="00C278D0" w:rsidP="00883B46">
            <w:pPr>
              <w:jc w:val="left"/>
              <w:rPr>
                <w:bCs/>
                <w:szCs w:val="24"/>
              </w:rPr>
            </w:pPr>
          </w:p>
          <w:p w:rsidR="00573F52" w:rsidRPr="00984DA1" w:rsidRDefault="00573F52" w:rsidP="00883B46">
            <w:pPr>
              <w:jc w:val="left"/>
              <w:rPr>
                <w:bCs/>
                <w:szCs w:val="24"/>
              </w:rPr>
            </w:pPr>
          </w:p>
          <w:p w:rsidR="00573F52" w:rsidRPr="00984DA1" w:rsidRDefault="00573F52" w:rsidP="00883B46">
            <w:pPr>
              <w:jc w:val="left"/>
              <w:rPr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594" w:rsidRPr="00984DA1" w:rsidRDefault="00EC3594" w:rsidP="00EC3594">
            <w:pPr>
              <w:rPr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984DA1" w:rsidRDefault="00AE5266" w:rsidP="00EC3594">
            <w:pPr>
              <w:rPr>
                <w:szCs w:val="24"/>
              </w:rPr>
            </w:pPr>
            <w:r w:rsidRPr="00984DA1">
              <w:rPr>
                <w:szCs w:val="24"/>
              </w:rPr>
              <w:t xml:space="preserve">Navesti ishodište potrebnih sredstva za provedbu programa. </w:t>
            </w:r>
            <w:r w:rsidR="008D70DD" w:rsidRPr="00984DA1">
              <w:rPr>
                <w:szCs w:val="24"/>
              </w:rPr>
              <w:t>Potrebno je dati 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266"/>
              <w:gridCol w:w="1296"/>
              <w:gridCol w:w="1296"/>
              <w:gridCol w:w="1309"/>
            </w:tblGrid>
            <w:tr w:rsidR="0079195A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95A" w:rsidRPr="00984DA1" w:rsidRDefault="0079195A" w:rsidP="0079195A">
                  <w:pPr>
                    <w:jc w:val="center"/>
                    <w:rPr>
                      <w:bCs/>
                      <w:szCs w:val="24"/>
                    </w:rPr>
                  </w:pPr>
                  <w:proofErr w:type="spellStart"/>
                  <w:r w:rsidRPr="00984DA1">
                    <w:rPr>
                      <w:bCs/>
                      <w:szCs w:val="24"/>
                    </w:rPr>
                    <w:t>R.b</w:t>
                  </w:r>
                  <w:proofErr w:type="spellEnd"/>
                  <w:r w:rsidRPr="00984DA1">
                    <w:rPr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95A" w:rsidRPr="00984DA1" w:rsidRDefault="0079195A" w:rsidP="0079195A">
                  <w:pPr>
                    <w:jc w:val="center"/>
                    <w:rPr>
                      <w:bCs/>
                      <w:szCs w:val="24"/>
                    </w:rPr>
                  </w:pPr>
                  <w:r w:rsidRPr="00984DA1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95A" w:rsidRPr="00984DA1" w:rsidRDefault="0079195A" w:rsidP="0079195A">
                  <w:pPr>
                    <w:pStyle w:val="Naslov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Plan 2024.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95A" w:rsidRPr="002B430D" w:rsidRDefault="0079195A" w:rsidP="0079195A">
                  <w:pPr>
                    <w:pStyle w:val="Naslov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Izmjene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95A" w:rsidRPr="002B430D" w:rsidRDefault="0079195A" w:rsidP="0079195A">
                  <w:pPr>
                    <w:pStyle w:val="Naslov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Novi  plan 2024.</w:t>
                  </w:r>
                </w:p>
              </w:tc>
            </w:tr>
            <w:tr w:rsidR="00EC3594" w:rsidRPr="00984DA1" w:rsidTr="00D64543">
              <w:trPr>
                <w:cantSplit/>
                <w:trHeight w:val="909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89702C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984DA1" w:rsidRDefault="008D70DD" w:rsidP="006043D8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Aktivnost</w:t>
                  </w:r>
                  <w:r w:rsidR="006043D8" w:rsidRPr="00984DA1">
                    <w:rPr>
                      <w:szCs w:val="24"/>
                    </w:rPr>
                    <w:t xml:space="preserve"> </w:t>
                  </w:r>
                  <w:r w:rsidRPr="00984DA1">
                    <w:rPr>
                      <w:b/>
                      <w:szCs w:val="24"/>
                    </w:rPr>
                    <w:t>1</w:t>
                  </w:r>
                  <w:r w:rsidR="006043D8" w:rsidRPr="00984DA1">
                    <w:rPr>
                      <w:b/>
                      <w:szCs w:val="24"/>
                    </w:rPr>
                    <w:t>007-06 osnovnoškolsko obrazovanje - standard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217368" w:rsidRDefault="00634610" w:rsidP="008D70D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12.029,00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984DA1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79195A" w:rsidRDefault="0079195A" w:rsidP="00EC3594">
                  <w:pPr>
                    <w:jc w:val="right"/>
                    <w:rPr>
                      <w:b/>
                      <w:szCs w:val="24"/>
                    </w:rPr>
                  </w:pPr>
                  <w:r w:rsidRPr="0079195A">
                    <w:rPr>
                      <w:b/>
                      <w:szCs w:val="24"/>
                    </w:rPr>
                    <w:t>12.029,00</w:t>
                  </w:r>
                </w:p>
              </w:tc>
            </w:tr>
            <w:tr w:rsidR="00EC3594" w:rsidRPr="00984DA1" w:rsidTr="00D64543">
              <w:trPr>
                <w:cantSplit/>
                <w:trHeight w:val="33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89702C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984DA1" w:rsidRDefault="006043D8" w:rsidP="00EC3594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 xml:space="preserve">Aktivnost </w:t>
                  </w:r>
                  <w:r w:rsidRPr="00984DA1">
                    <w:rPr>
                      <w:b/>
                      <w:szCs w:val="24"/>
                    </w:rPr>
                    <w:t>1007-07 Osnovnoškolsko obrazovanje – operativni plan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217368" w:rsidRDefault="00634610" w:rsidP="00EC3594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1.231,00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984DA1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79195A" w:rsidRDefault="0079195A" w:rsidP="00EC3594">
                  <w:pPr>
                    <w:jc w:val="right"/>
                    <w:rPr>
                      <w:b/>
                      <w:szCs w:val="24"/>
                    </w:rPr>
                  </w:pPr>
                  <w:r w:rsidRPr="0079195A">
                    <w:rPr>
                      <w:b/>
                      <w:szCs w:val="24"/>
                    </w:rPr>
                    <w:t>1.231,00</w:t>
                  </w:r>
                </w:p>
              </w:tc>
            </w:tr>
            <w:tr w:rsidR="00EC3594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89702C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984DA1" w:rsidRDefault="00FD767D" w:rsidP="006043D8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Aktivnost</w:t>
                  </w:r>
                  <w:r w:rsidR="006043D8" w:rsidRPr="00984DA1">
                    <w:rPr>
                      <w:szCs w:val="24"/>
                    </w:rPr>
                    <w:t xml:space="preserve"> </w:t>
                  </w:r>
                  <w:r w:rsidR="006043D8" w:rsidRPr="00984DA1">
                    <w:rPr>
                      <w:b/>
                      <w:szCs w:val="24"/>
                    </w:rPr>
                    <w:t>1007-08 Podizanje kvalitete i standarda kroz aktivnosti osnovnih škola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BF3F6D" w:rsidRDefault="00D64543" w:rsidP="00BF3F6D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39.000,00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984DA1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10.096,00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3594" w:rsidRPr="0079195A" w:rsidRDefault="0079195A" w:rsidP="00EC3594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49.096,00</w:t>
                  </w:r>
                </w:p>
              </w:tc>
            </w:tr>
            <w:tr w:rsidR="00E26DC8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C8" w:rsidRDefault="00E26DC8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C8" w:rsidRPr="00E26DC8" w:rsidRDefault="00E26DC8" w:rsidP="006043D8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4301 Prihod za posebne namjene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DC8" w:rsidRDefault="00D64543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39.000,00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DC8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8.696,00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DC8" w:rsidRPr="0079195A" w:rsidRDefault="0079195A" w:rsidP="00EC3594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47.696,00</w:t>
                  </w:r>
                </w:p>
              </w:tc>
            </w:tr>
            <w:tr w:rsidR="0079195A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95A" w:rsidRDefault="0079195A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95A" w:rsidRDefault="0079195A" w:rsidP="006043D8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5201 Pomoći iz proračuna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1.400,00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Default="0079195A" w:rsidP="00EC3594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1.400,00</w:t>
                  </w:r>
                </w:p>
              </w:tc>
            </w:tr>
            <w:tr w:rsidR="001132F3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2F3" w:rsidRPr="00984DA1" w:rsidRDefault="000F7ED5" w:rsidP="0089702C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4</w:t>
                  </w:r>
                  <w:r w:rsidR="001132F3" w:rsidRPr="00984DA1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2F3" w:rsidRPr="00984DA1" w:rsidRDefault="001132F3" w:rsidP="006043D8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 xml:space="preserve">Kapitalni projekt </w:t>
                  </w:r>
                  <w:r w:rsidRPr="00984DA1">
                    <w:rPr>
                      <w:b/>
                      <w:szCs w:val="24"/>
                    </w:rPr>
                    <w:t>1007-69 : KAPITALNA ULAGANJA I NABAVA OPREME U OSNOVNOM ŠKOLSTVU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32F3" w:rsidRPr="00984DA1" w:rsidRDefault="009421D1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1.300,00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32F3" w:rsidRPr="00984DA1" w:rsidRDefault="0079195A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32F3" w:rsidRPr="00984DA1" w:rsidRDefault="009421D1" w:rsidP="00EC3594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1.300,00</w:t>
                  </w:r>
                </w:p>
              </w:tc>
            </w:tr>
            <w:tr w:rsidR="009944BE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4BE" w:rsidRPr="00984DA1" w:rsidRDefault="000F7ED5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4BE" w:rsidRPr="00984DA1" w:rsidRDefault="009944BE" w:rsidP="00D6700F">
                  <w:pPr>
                    <w:jc w:val="left"/>
                    <w:rPr>
                      <w:b/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Tekući projekt</w:t>
                  </w:r>
                  <w:r w:rsidR="00FA3205">
                    <w:rPr>
                      <w:b/>
                      <w:szCs w:val="24"/>
                    </w:rPr>
                    <w:t xml:space="preserve"> T1007-31</w:t>
                  </w:r>
                  <w:r w:rsidRPr="00984DA1">
                    <w:rPr>
                      <w:b/>
                      <w:szCs w:val="24"/>
                    </w:rPr>
                    <w:t xml:space="preserve">: Međunarodno natjecanje iz </w:t>
                  </w:r>
                  <w:proofErr w:type="spellStart"/>
                  <w:r w:rsidRPr="00984DA1">
                    <w:rPr>
                      <w:b/>
                      <w:szCs w:val="24"/>
                    </w:rPr>
                    <w:t>solfeggia</w:t>
                  </w:r>
                  <w:proofErr w:type="spellEnd"/>
                  <w:r w:rsidRPr="00984DA1">
                    <w:rPr>
                      <w:b/>
                      <w:szCs w:val="24"/>
                    </w:rPr>
                    <w:t xml:space="preserve"> i teorije glazbe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BF3F6D" w:rsidRDefault="009421D1" w:rsidP="00D6700F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8.250,00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79195A" w:rsidRDefault="0079195A" w:rsidP="00D6700F">
                  <w:pPr>
                    <w:jc w:val="right"/>
                    <w:rPr>
                      <w:szCs w:val="24"/>
                    </w:rPr>
                  </w:pPr>
                  <w:r w:rsidRPr="0079195A"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BF3F6D" w:rsidRDefault="0079195A" w:rsidP="00D6700F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8.250,00</w:t>
                  </w:r>
                </w:p>
              </w:tc>
            </w:tr>
            <w:tr w:rsidR="0079195A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95A" w:rsidRPr="00984DA1" w:rsidRDefault="0079195A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95A" w:rsidRPr="00984DA1" w:rsidRDefault="0079195A" w:rsidP="00D6700F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1100 ŠKŽ opći prihodi i primici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Pr="0079195A" w:rsidRDefault="0079195A" w:rsidP="00D6700F">
                  <w:pPr>
                    <w:jc w:val="right"/>
                    <w:rPr>
                      <w:szCs w:val="24"/>
                    </w:rPr>
                  </w:pPr>
                  <w:r w:rsidRPr="0079195A">
                    <w:rPr>
                      <w:szCs w:val="24"/>
                    </w:rPr>
                    <w:t>700,00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Pr="0079195A" w:rsidRDefault="0079195A" w:rsidP="00D6700F">
                  <w:pPr>
                    <w:jc w:val="right"/>
                    <w:rPr>
                      <w:szCs w:val="24"/>
                    </w:rPr>
                  </w:pPr>
                  <w:r w:rsidRPr="0079195A"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9195A" w:rsidRPr="0079195A" w:rsidRDefault="0079195A" w:rsidP="00D6700F">
                  <w:pPr>
                    <w:jc w:val="right"/>
                    <w:rPr>
                      <w:szCs w:val="24"/>
                    </w:rPr>
                  </w:pPr>
                  <w:r w:rsidRPr="0079195A">
                    <w:rPr>
                      <w:szCs w:val="24"/>
                    </w:rPr>
                    <w:t>700,00</w:t>
                  </w:r>
                </w:p>
              </w:tc>
            </w:tr>
            <w:tr w:rsidR="00BF3F6D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F6D" w:rsidRPr="00984DA1" w:rsidRDefault="00BF3F6D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6D" w:rsidRPr="00984DA1" w:rsidRDefault="00BF3F6D" w:rsidP="00D6700F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4301 Prihod za posebne namjene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9766E6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5.550,00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79195A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79195A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5.550,00</w:t>
                  </w:r>
                </w:p>
              </w:tc>
            </w:tr>
            <w:tr w:rsidR="00BF3F6D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F6D" w:rsidRPr="00984DA1" w:rsidRDefault="00BF3F6D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6D" w:rsidRDefault="00BF3F6D" w:rsidP="00D6700F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5201 Ostale pomoći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Default="00BF3F6D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1.000,00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79195A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9766E6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1.000,00</w:t>
                  </w:r>
                </w:p>
              </w:tc>
            </w:tr>
            <w:tr w:rsidR="00BF3F6D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3F6D" w:rsidRPr="00984DA1" w:rsidRDefault="00BF3F6D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F6D" w:rsidRDefault="00BF3F6D" w:rsidP="00D6700F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Izvor 6101 Donacije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Default="009766E6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1.000,</w:t>
                  </w:r>
                  <w:r w:rsidR="00BF3F6D">
                    <w:rPr>
                      <w:szCs w:val="24"/>
                    </w:rPr>
                    <w:t>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79195A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6D" w:rsidRPr="00984DA1" w:rsidRDefault="009766E6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1.000,00</w:t>
                  </w:r>
                </w:p>
              </w:tc>
            </w:tr>
            <w:tr w:rsidR="00B33CFE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3CFE" w:rsidRDefault="00B33CFE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  <w:p w:rsidR="00B33CFE" w:rsidRDefault="00B33CFE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</w:p>
                <w:p w:rsidR="00B33CFE" w:rsidRPr="00984DA1" w:rsidRDefault="00B33CFE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CFE" w:rsidRDefault="00B33CFE" w:rsidP="00D6700F">
                  <w:pPr>
                    <w:jc w:val="left"/>
                    <w:rPr>
                      <w:b/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Tek</w:t>
                  </w:r>
                  <w:r>
                    <w:rPr>
                      <w:b/>
                      <w:szCs w:val="24"/>
                    </w:rPr>
                    <w:t>ući projekt</w:t>
                  </w:r>
                  <w:r w:rsidR="00FA3205">
                    <w:rPr>
                      <w:b/>
                      <w:szCs w:val="24"/>
                    </w:rPr>
                    <w:t xml:space="preserve"> T1007-34</w:t>
                  </w:r>
                  <w:r>
                    <w:rPr>
                      <w:b/>
                      <w:szCs w:val="24"/>
                    </w:rPr>
                    <w:t>: Opskrba školskih ustanova besplatnim zalihama menstrualnih higijenskih potre</w:t>
                  </w:r>
                  <w:r w:rsidR="00F2157E">
                    <w:rPr>
                      <w:b/>
                      <w:szCs w:val="24"/>
                    </w:rPr>
                    <w:t>p</w:t>
                  </w:r>
                  <w:r>
                    <w:rPr>
                      <w:b/>
                      <w:szCs w:val="24"/>
                    </w:rPr>
                    <w:t>ština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3CFE" w:rsidRPr="00217368" w:rsidRDefault="003D6D53" w:rsidP="00D6700F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3CFE" w:rsidRPr="00984DA1" w:rsidRDefault="009D741C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3CFE" w:rsidRPr="00984DA1" w:rsidRDefault="003D6D53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300,00</w:t>
                  </w:r>
                </w:p>
              </w:tc>
            </w:tr>
            <w:tr w:rsidR="009944BE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4BE" w:rsidRPr="00984DA1" w:rsidRDefault="00FA3205" w:rsidP="00D6700F">
                  <w:pPr>
                    <w:tabs>
                      <w:tab w:val="left" w:pos="0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4BE" w:rsidRPr="00984DA1" w:rsidRDefault="009944BE" w:rsidP="00D6700F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 xml:space="preserve">Aktivnost </w:t>
                  </w:r>
                  <w:r w:rsidRPr="00984DA1">
                    <w:rPr>
                      <w:b/>
                      <w:szCs w:val="24"/>
                    </w:rPr>
                    <w:t>1007-58 Redovna djelatnost škola ( evidencijski prihodi ) -OŠ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D164CB" w:rsidRDefault="003D6D53" w:rsidP="00D164CB">
                  <w:pPr>
                    <w:jc w:val="right"/>
                    <w:rPr>
                      <w:szCs w:val="24"/>
                    </w:rPr>
                  </w:pPr>
                  <w:r w:rsidRPr="00D164CB">
                    <w:rPr>
                      <w:szCs w:val="24"/>
                    </w:rPr>
                    <w:t>439</w:t>
                  </w:r>
                  <w:r w:rsidR="00D164CB">
                    <w:rPr>
                      <w:szCs w:val="24"/>
                    </w:rPr>
                    <w:t>.</w:t>
                  </w:r>
                  <w:r w:rsidRPr="00D164CB">
                    <w:rPr>
                      <w:szCs w:val="24"/>
                    </w:rPr>
                    <w:t>200</w:t>
                  </w:r>
                  <w:r w:rsidR="00D164CB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984DA1" w:rsidRDefault="009D741C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97.000,00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44BE" w:rsidRPr="00984DA1" w:rsidRDefault="009D741C" w:rsidP="00D670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536.200,00</w:t>
                  </w:r>
                </w:p>
              </w:tc>
            </w:tr>
            <w:tr w:rsidR="004E3EC6" w:rsidRPr="00984DA1" w:rsidTr="00D64543">
              <w:trPr>
                <w:cantSplit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C6" w:rsidRPr="00984DA1" w:rsidRDefault="004E3EC6" w:rsidP="004E3EC6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C6" w:rsidRPr="00984DA1" w:rsidRDefault="004E3EC6" w:rsidP="004E3EC6">
                  <w:pPr>
                    <w:jc w:val="left"/>
                    <w:rPr>
                      <w:b/>
                      <w:bCs/>
                      <w:szCs w:val="24"/>
                    </w:rPr>
                  </w:pPr>
                  <w:r w:rsidRPr="00984DA1">
                    <w:rPr>
                      <w:b/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EC6" w:rsidRPr="00984DA1" w:rsidRDefault="00D64543" w:rsidP="00182E91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501.310,00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EC6" w:rsidRPr="00984DA1" w:rsidRDefault="005B3CF8" w:rsidP="004E3EC6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107.096,00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EC6" w:rsidRPr="00984DA1" w:rsidRDefault="005B3CF8" w:rsidP="004E3EC6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608.406,00</w:t>
                  </w:r>
                </w:p>
              </w:tc>
            </w:tr>
          </w:tbl>
          <w:p w:rsidR="00EC3594" w:rsidRPr="00984DA1" w:rsidRDefault="00EC3594" w:rsidP="00EC3594">
            <w:pPr>
              <w:rPr>
                <w:bCs/>
                <w:szCs w:val="24"/>
              </w:rPr>
            </w:pPr>
          </w:p>
          <w:p w:rsidR="008D70DD" w:rsidRPr="00984DA1" w:rsidRDefault="008D70DD" w:rsidP="00EC3594">
            <w:pPr>
              <w:rPr>
                <w:bCs/>
                <w:szCs w:val="24"/>
              </w:rPr>
            </w:pPr>
          </w:p>
          <w:p w:rsidR="00EC3594" w:rsidRPr="00984DA1" w:rsidRDefault="00F76061" w:rsidP="00EC3594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>Aktivnost 1007-06 osnovnoškolsko obrazovanje - standard</w:t>
            </w:r>
          </w:p>
          <w:p w:rsidR="00F76061" w:rsidRPr="00984DA1" w:rsidRDefault="00F76061" w:rsidP="00EC3594">
            <w:pPr>
              <w:rPr>
                <w:bCs/>
                <w:szCs w:val="24"/>
              </w:rPr>
            </w:pPr>
          </w:p>
          <w:p w:rsidR="00F76061" w:rsidRDefault="00F76061" w:rsidP="00EC3594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Prihodi i rashodi planirani za ostvarivanje ovog programa za 202</w:t>
            </w:r>
            <w:r w:rsidR="007F6DF5">
              <w:rPr>
                <w:bCs/>
                <w:szCs w:val="24"/>
              </w:rPr>
              <w:t xml:space="preserve">4. </w:t>
            </w:r>
            <w:r w:rsidRPr="00984DA1">
              <w:rPr>
                <w:bCs/>
                <w:szCs w:val="24"/>
              </w:rPr>
              <w:t>godin</w:t>
            </w:r>
            <w:r w:rsidR="005B3CF8">
              <w:rPr>
                <w:bCs/>
                <w:szCs w:val="24"/>
              </w:rPr>
              <w:t>u</w:t>
            </w:r>
            <w:r w:rsidRPr="00984DA1">
              <w:rPr>
                <w:bCs/>
                <w:szCs w:val="24"/>
              </w:rPr>
              <w:t xml:space="preserve"> temelje se na iznosu dozvoljenog limita sredstava za proračunske korisnike Šibensko-kninske županije</w:t>
            </w:r>
            <w:r w:rsidR="005B3CF8">
              <w:rPr>
                <w:bCs/>
                <w:szCs w:val="24"/>
              </w:rPr>
              <w:t xml:space="preserve">. </w:t>
            </w:r>
          </w:p>
          <w:p w:rsidR="004E6B08" w:rsidRDefault="004E6B08" w:rsidP="00EC35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Cilj ove aktivnosti je financiranje materijalnih rashoda neophodnih za financiranje planova i programa javnih potreba osnovnoškolskog obrazovanja.</w:t>
            </w:r>
          </w:p>
          <w:p w:rsidR="00915DC3" w:rsidRDefault="00915DC3" w:rsidP="00EC35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Rashodi za navedenu aktivnost financiraju se iz izvora 1201 – decentralizirana sredstva za osnovne škole. </w:t>
            </w:r>
          </w:p>
          <w:p w:rsidR="00F76061" w:rsidRDefault="00C77F6D" w:rsidP="00EC35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Prihodi iz Županijskog proračuna nisu dostatni za financiranje </w:t>
            </w:r>
            <w:r w:rsidR="00CC7D7E">
              <w:rPr>
                <w:bCs/>
                <w:szCs w:val="24"/>
              </w:rPr>
              <w:t xml:space="preserve">tekućih </w:t>
            </w:r>
            <w:r>
              <w:rPr>
                <w:bCs/>
                <w:szCs w:val="24"/>
              </w:rPr>
              <w:t xml:space="preserve"> materijalnih rashoda Škole. </w:t>
            </w:r>
          </w:p>
          <w:p w:rsidR="00C77F6D" w:rsidRDefault="00C77F6D" w:rsidP="00EC3594">
            <w:pPr>
              <w:rPr>
                <w:bCs/>
                <w:szCs w:val="24"/>
              </w:rPr>
            </w:pPr>
          </w:p>
          <w:p w:rsidR="00C77F6D" w:rsidRPr="00984DA1" w:rsidRDefault="00C77F6D" w:rsidP="00EC3594">
            <w:pPr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>Aktivnost 1007-07 Osnovnoškolsko obrazovanje – operativni plan</w:t>
            </w:r>
          </w:p>
          <w:p w:rsidR="00F76061" w:rsidRPr="00984DA1" w:rsidRDefault="00F76061" w:rsidP="00EC3594">
            <w:pPr>
              <w:rPr>
                <w:bCs/>
                <w:szCs w:val="24"/>
              </w:rPr>
            </w:pPr>
          </w:p>
          <w:p w:rsidR="00F76061" w:rsidRPr="00984DA1" w:rsidRDefault="00F76061" w:rsidP="00F76061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- Cilj ovog programa je stalno tekuće i investicijsko održavanje školske zgrade i opreme škole (u prvom redu glazbenih instrumenata). Izvršavanjem ovog programa želimo postići nesmetan rad i sigurnost svih učenika i djelatnika škole u ostvarivanju nastavnog plana i programa. Korisnici programa su učenici i djelatnici škole.</w:t>
            </w:r>
          </w:p>
          <w:p w:rsidR="00F76061" w:rsidRPr="00984DA1" w:rsidRDefault="00F76061" w:rsidP="00F76061">
            <w:pPr>
              <w:rPr>
                <w:bCs/>
                <w:szCs w:val="24"/>
              </w:rPr>
            </w:pPr>
          </w:p>
          <w:p w:rsidR="00F76061" w:rsidRDefault="00F76061" w:rsidP="00F76061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Visina prihoda i rashoda za ostvarivanje ovog programa koji se planiraju za 202</w:t>
            </w:r>
            <w:r w:rsidR="007F6DF5">
              <w:rPr>
                <w:bCs/>
                <w:szCs w:val="24"/>
              </w:rPr>
              <w:t>4</w:t>
            </w:r>
            <w:r w:rsidRPr="00984DA1">
              <w:rPr>
                <w:bCs/>
                <w:szCs w:val="24"/>
              </w:rPr>
              <w:t>.</w:t>
            </w:r>
            <w:r w:rsidR="007F6DF5">
              <w:rPr>
                <w:bCs/>
                <w:szCs w:val="24"/>
              </w:rPr>
              <w:t xml:space="preserve"> godine temelje </w:t>
            </w:r>
            <w:r w:rsidRPr="00984DA1">
              <w:rPr>
                <w:bCs/>
                <w:szCs w:val="24"/>
              </w:rPr>
              <w:t>se na Odlu</w:t>
            </w:r>
            <w:r w:rsidR="005B3CF8">
              <w:rPr>
                <w:bCs/>
                <w:szCs w:val="24"/>
              </w:rPr>
              <w:t>ci</w:t>
            </w:r>
            <w:r w:rsidRPr="00984DA1">
              <w:rPr>
                <w:bCs/>
                <w:szCs w:val="24"/>
              </w:rPr>
              <w:t xml:space="preserve"> županijske skupštine Šibensko-kninske županije za financiranje decentraliziranih funkcija osnovnog školstva i Plana rashoda za materijal i usluge tekućeg i investicijskog održavanja osnovnih škola šibensko-kninske županije za svaku proračunsku godinu. </w:t>
            </w:r>
          </w:p>
          <w:p w:rsidR="00C55EC7" w:rsidRDefault="00C55EC7" w:rsidP="00F76061">
            <w:pPr>
              <w:rPr>
                <w:bCs/>
                <w:szCs w:val="24"/>
              </w:rPr>
            </w:pPr>
          </w:p>
          <w:p w:rsidR="00C55EC7" w:rsidRDefault="00C55EC7" w:rsidP="00C55EC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Rashodi za navedenu aktivnost financiraju se iz izvora 1201 – decentralizirana sredstva za osnovne škole. </w:t>
            </w:r>
          </w:p>
          <w:p w:rsidR="006A7D40" w:rsidRDefault="006A7D40" w:rsidP="00C55EC7">
            <w:pPr>
              <w:rPr>
                <w:bCs/>
                <w:szCs w:val="24"/>
              </w:rPr>
            </w:pPr>
          </w:p>
          <w:p w:rsidR="006A7D40" w:rsidRDefault="006A7D40" w:rsidP="00C55EC7">
            <w:pPr>
              <w:rPr>
                <w:bCs/>
                <w:szCs w:val="24"/>
              </w:rPr>
            </w:pPr>
          </w:p>
          <w:p w:rsidR="005B3CF8" w:rsidRPr="00984DA1" w:rsidRDefault="005B3CF8" w:rsidP="00C55EC7">
            <w:pPr>
              <w:rPr>
                <w:bCs/>
                <w:szCs w:val="24"/>
              </w:rPr>
            </w:pPr>
          </w:p>
          <w:p w:rsidR="00F76061" w:rsidRPr="00984DA1" w:rsidRDefault="00F76061" w:rsidP="00EC3594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lastRenderedPageBreak/>
              <w:t>Aktivnost 1007-08 Podizanje kvalitete i standarda kroz aktivnosti osnovnih škola</w:t>
            </w:r>
          </w:p>
          <w:p w:rsidR="00F76061" w:rsidRPr="00984DA1" w:rsidRDefault="00F76061" w:rsidP="00EC3594">
            <w:pPr>
              <w:rPr>
                <w:bCs/>
                <w:szCs w:val="24"/>
              </w:rPr>
            </w:pPr>
          </w:p>
          <w:p w:rsidR="000F7ED5" w:rsidRPr="00984DA1" w:rsidRDefault="000F7ED5" w:rsidP="00EC3594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>Izvor financiranja : 4301 Prihodi posebne namjene</w:t>
            </w:r>
          </w:p>
          <w:p w:rsidR="0064458B" w:rsidRDefault="00F76061" w:rsidP="00F76061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Prihodi se ostvaruju od participacije roditelja učenika za sufinanciranje programa rada škole. Visinu participacije utvrđuje školski odbor na prijedlog ravnatelja škole i ovaj prihod smatra se prihodom na temelju posebnih propisa i za posebne namjene, a temeljem članka 25. Zakona o umjetničkom obrazovanju škola ga mora upotrijebiti isključivo za obavljanje i razvoj djelatnosti škole u skladu sa zakonom i statutom škole.</w:t>
            </w:r>
          </w:p>
          <w:p w:rsidR="0064458B" w:rsidRPr="00984DA1" w:rsidRDefault="0064458B" w:rsidP="00F76061">
            <w:pPr>
              <w:rPr>
                <w:bCs/>
                <w:szCs w:val="24"/>
              </w:rPr>
            </w:pPr>
          </w:p>
          <w:p w:rsidR="00F76061" w:rsidRDefault="00F76061" w:rsidP="00F76061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 xml:space="preserve">Ovaj prihod u pravilu se koristi za pokriće </w:t>
            </w:r>
            <w:r w:rsidR="00067196">
              <w:rPr>
                <w:bCs/>
                <w:szCs w:val="24"/>
              </w:rPr>
              <w:t xml:space="preserve">većeg </w:t>
            </w:r>
            <w:r w:rsidRPr="00984DA1">
              <w:rPr>
                <w:bCs/>
                <w:szCs w:val="24"/>
              </w:rPr>
              <w:t>dijela materijalnih rashoda, nabavku i održavanje glazbenih in</w:t>
            </w:r>
            <w:r w:rsidR="00D62636">
              <w:rPr>
                <w:bCs/>
                <w:szCs w:val="24"/>
              </w:rPr>
              <w:t>strumenata i ostale opreme škole</w:t>
            </w:r>
            <w:r w:rsidR="00CC7D7E">
              <w:rPr>
                <w:bCs/>
                <w:szCs w:val="24"/>
              </w:rPr>
              <w:t xml:space="preserve">. </w:t>
            </w:r>
          </w:p>
          <w:p w:rsidR="007B5EE2" w:rsidRDefault="007B5EE2" w:rsidP="00F76061">
            <w:pPr>
              <w:rPr>
                <w:bCs/>
                <w:szCs w:val="24"/>
              </w:rPr>
            </w:pPr>
          </w:p>
          <w:p w:rsidR="007B5EE2" w:rsidRDefault="007B5EE2" w:rsidP="00F760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 rebalansu su planirani povećani rashodi za 8.696,00 eura.</w:t>
            </w:r>
          </w:p>
          <w:p w:rsidR="005B3CF8" w:rsidRPr="005B3CF8" w:rsidRDefault="005B3CF8" w:rsidP="00F76061">
            <w:pPr>
              <w:rPr>
                <w:b/>
                <w:bCs/>
                <w:szCs w:val="24"/>
                <w:u w:val="single"/>
              </w:rPr>
            </w:pPr>
          </w:p>
          <w:p w:rsidR="005B3CF8" w:rsidRPr="005B3CF8" w:rsidRDefault="005B3CF8" w:rsidP="00F76061">
            <w:pPr>
              <w:rPr>
                <w:b/>
                <w:bCs/>
                <w:szCs w:val="24"/>
                <w:u w:val="single"/>
              </w:rPr>
            </w:pPr>
            <w:r w:rsidRPr="005B3CF8">
              <w:rPr>
                <w:b/>
                <w:bCs/>
                <w:szCs w:val="24"/>
                <w:u w:val="single"/>
              </w:rPr>
              <w:t>Izvor financiranja : 5201 Pomoći iz proračuna</w:t>
            </w:r>
          </w:p>
          <w:p w:rsidR="00D62636" w:rsidRPr="00D62636" w:rsidRDefault="005B3CF8" w:rsidP="00D62636">
            <w:pPr>
              <w:pStyle w:val="Odlomakpopisa"/>
              <w:shd w:val="clear" w:color="auto" w:fill="FFFFFF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rebalansu je planiran prihod iz nadležnog Ministarstva znanosti i obrazovanja</w:t>
            </w:r>
            <w:r w:rsidR="00C16849">
              <w:rPr>
                <w:bCs/>
                <w:color w:val="000000"/>
              </w:rPr>
              <w:t xml:space="preserve">, te </w:t>
            </w:r>
            <w:r>
              <w:rPr>
                <w:bCs/>
                <w:color w:val="000000"/>
              </w:rPr>
              <w:t xml:space="preserve"> </w:t>
            </w:r>
            <w:r w:rsidR="00C16849">
              <w:rPr>
                <w:bCs/>
                <w:color w:val="000000"/>
              </w:rPr>
              <w:t xml:space="preserve">rashodi </w:t>
            </w:r>
            <w:r>
              <w:rPr>
                <w:bCs/>
                <w:color w:val="000000"/>
              </w:rPr>
              <w:t>za financiranje troškova  proslave 75. obljetnice djelovanja osnovne glazbene škole.</w:t>
            </w:r>
          </w:p>
          <w:p w:rsidR="00A076D8" w:rsidRDefault="00A076D8" w:rsidP="00F76061">
            <w:pPr>
              <w:rPr>
                <w:bCs/>
                <w:szCs w:val="24"/>
              </w:rPr>
            </w:pPr>
          </w:p>
          <w:p w:rsidR="006A7D40" w:rsidRPr="00984DA1" w:rsidRDefault="006A7D40" w:rsidP="00F76061">
            <w:pPr>
              <w:rPr>
                <w:bCs/>
                <w:szCs w:val="24"/>
              </w:rPr>
            </w:pPr>
          </w:p>
          <w:p w:rsidR="00A076D8" w:rsidRPr="00984DA1" w:rsidRDefault="00A076D8" w:rsidP="00A076D8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>Kapitalni projekt 1007-69 : KAPITALNA ULAGANJA I NABAVA OPREME U OSNOVNOM ŠKOLSTVU</w:t>
            </w:r>
          </w:p>
          <w:p w:rsidR="00A076D8" w:rsidRPr="00984DA1" w:rsidRDefault="00A076D8" w:rsidP="00A076D8">
            <w:pPr>
              <w:rPr>
                <w:b/>
                <w:bCs/>
                <w:szCs w:val="24"/>
                <w:u w:val="single"/>
              </w:rPr>
            </w:pPr>
          </w:p>
          <w:p w:rsidR="00A076D8" w:rsidRPr="00984DA1" w:rsidRDefault="00A076D8" w:rsidP="00A076D8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Cs/>
                <w:szCs w:val="24"/>
              </w:rPr>
              <w:t xml:space="preserve">Za </w:t>
            </w:r>
            <w:r w:rsidR="006A7D40">
              <w:rPr>
                <w:bCs/>
                <w:szCs w:val="24"/>
              </w:rPr>
              <w:t xml:space="preserve">razdoblje </w:t>
            </w:r>
            <w:r w:rsidRPr="00984DA1">
              <w:rPr>
                <w:bCs/>
                <w:szCs w:val="24"/>
              </w:rPr>
              <w:t>202</w:t>
            </w:r>
            <w:r w:rsidR="006A7D40">
              <w:rPr>
                <w:bCs/>
                <w:szCs w:val="24"/>
              </w:rPr>
              <w:t>4</w:t>
            </w:r>
            <w:r w:rsidRPr="00984DA1">
              <w:rPr>
                <w:bCs/>
                <w:szCs w:val="24"/>
              </w:rPr>
              <w:t>.g</w:t>
            </w:r>
            <w:r w:rsidR="006A7D40">
              <w:rPr>
                <w:bCs/>
                <w:szCs w:val="24"/>
              </w:rPr>
              <w:t xml:space="preserve">. planirano je nabava klimatizacijskih uređaja za učionice </w:t>
            </w:r>
          </w:p>
          <w:p w:rsidR="00A076D8" w:rsidRPr="00DC3A2D" w:rsidRDefault="00DC3A2D" w:rsidP="00DC3A2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Cilj ovog projekta je s</w:t>
            </w:r>
            <w:r w:rsidRPr="00DC3A2D">
              <w:rPr>
                <w:bCs/>
                <w:szCs w:val="24"/>
              </w:rPr>
              <w:t>tvaranje povoljnijih uvjeta za zdravlje, sig</w:t>
            </w:r>
            <w:r w:rsidR="00D62EE3">
              <w:rPr>
                <w:bCs/>
                <w:szCs w:val="24"/>
              </w:rPr>
              <w:t>urnost i rad učenika i učitelja</w:t>
            </w:r>
            <w:r w:rsidR="00CA0AEA">
              <w:rPr>
                <w:bCs/>
                <w:szCs w:val="24"/>
              </w:rPr>
              <w:t xml:space="preserve">, </w:t>
            </w:r>
            <w:r w:rsidRPr="00DC3A2D">
              <w:rPr>
                <w:bCs/>
                <w:szCs w:val="24"/>
              </w:rPr>
              <w:t>a s ciljem kvalitetnijeg odgoja i obrazovanja.</w:t>
            </w:r>
          </w:p>
          <w:p w:rsidR="00BD0D72" w:rsidRDefault="00BD0D72" w:rsidP="00A076D8">
            <w:pPr>
              <w:rPr>
                <w:b/>
                <w:bCs/>
                <w:szCs w:val="24"/>
                <w:u w:val="single"/>
              </w:rPr>
            </w:pPr>
          </w:p>
          <w:p w:rsidR="00BD0D72" w:rsidRPr="00984DA1" w:rsidRDefault="00BD0D72" w:rsidP="00BD0D72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>Tekući projekt</w:t>
            </w:r>
            <w:r>
              <w:rPr>
                <w:b/>
                <w:bCs/>
                <w:szCs w:val="24"/>
                <w:u w:val="single"/>
              </w:rPr>
              <w:t xml:space="preserve"> T1007-31</w:t>
            </w:r>
            <w:r w:rsidRPr="00984DA1">
              <w:rPr>
                <w:b/>
                <w:bCs/>
                <w:szCs w:val="24"/>
                <w:u w:val="single"/>
              </w:rPr>
              <w:t xml:space="preserve"> : Međunarodno natjecanje iz </w:t>
            </w:r>
            <w:proofErr w:type="spellStart"/>
            <w:r w:rsidRPr="00984DA1">
              <w:rPr>
                <w:b/>
                <w:bCs/>
                <w:szCs w:val="24"/>
                <w:u w:val="single"/>
              </w:rPr>
              <w:t>solfeggia</w:t>
            </w:r>
            <w:proofErr w:type="spellEnd"/>
            <w:r w:rsidRPr="00984DA1">
              <w:rPr>
                <w:b/>
                <w:bCs/>
                <w:szCs w:val="24"/>
                <w:u w:val="single"/>
              </w:rPr>
              <w:t xml:space="preserve"> i teorije glazbe</w:t>
            </w:r>
            <w:r w:rsidR="007B5EE2">
              <w:rPr>
                <w:b/>
                <w:bCs/>
                <w:szCs w:val="24"/>
                <w:u w:val="single"/>
              </w:rPr>
              <w:t xml:space="preserve"> </w:t>
            </w:r>
            <w:r w:rsidRPr="00984DA1">
              <w:rPr>
                <w:b/>
                <w:bCs/>
                <w:szCs w:val="24"/>
                <w:u w:val="single"/>
              </w:rPr>
              <w:t xml:space="preserve"> </w:t>
            </w:r>
          </w:p>
          <w:p w:rsidR="00BD0D72" w:rsidRPr="00984DA1" w:rsidRDefault="00BD0D72" w:rsidP="00BD0D72">
            <w:pPr>
              <w:rPr>
                <w:bCs/>
                <w:szCs w:val="24"/>
              </w:rPr>
            </w:pPr>
          </w:p>
          <w:p w:rsidR="00094E8C" w:rsidRPr="00984DA1" w:rsidRDefault="00094E8C" w:rsidP="00094E8C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 xml:space="preserve">Osnovna glazbena škola Krsto Odak Drniš organizator je  Međunarodnog natjecanja iz </w:t>
            </w:r>
            <w:proofErr w:type="spellStart"/>
            <w:r w:rsidRPr="00984DA1">
              <w:rPr>
                <w:bCs/>
                <w:szCs w:val="24"/>
              </w:rPr>
              <w:t>solfeggia</w:t>
            </w:r>
            <w:proofErr w:type="spellEnd"/>
            <w:r w:rsidRPr="00984DA1">
              <w:rPr>
                <w:bCs/>
                <w:szCs w:val="24"/>
              </w:rPr>
              <w:t xml:space="preserve"> i teorije glazbe</w:t>
            </w:r>
            <w:r w:rsidR="00421B7D">
              <w:rPr>
                <w:bCs/>
                <w:szCs w:val="24"/>
              </w:rPr>
              <w:t xml:space="preserve"> „DO, RE, MI, FA…“ DRNIŠ </w:t>
            </w:r>
            <w:r w:rsidR="007B5EE2">
              <w:rPr>
                <w:bCs/>
                <w:szCs w:val="24"/>
              </w:rPr>
              <w:t>2024</w:t>
            </w:r>
            <w:r>
              <w:rPr>
                <w:bCs/>
                <w:szCs w:val="24"/>
              </w:rPr>
              <w:t>.</w:t>
            </w:r>
            <w:r w:rsidRPr="00984DA1">
              <w:rPr>
                <w:bCs/>
                <w:szCs w:val="24"/>
              </w:rPr>
              <w:t xml:space="preserve">  </w:t>
            </w:r>
          </w:p>
          <w:p w:rsidR="00094E8C" w:rsidRDefault="00094E8C" w:rsidP="00BD0D72">
            <w:pPr>
              <w:rPr>
                <w:bCs/>
                <w:szCs w:val="24"/>
              </w:rPr>
            </w:pPr>
          </w:p>
          <w:p w:rsidR="00BD0D72" w:rsidRPr="00984DA1" w:rsidRDefault="00BD0D72" w:rsidP="00BD0D72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 xml:space="preserve">Planirano je financiranje projekta iz 4 izvora financiranja : prihodi od  posebnih namjena, donacije, pomoći iz proračuna i opći prihodi i primici. </w:t>
            </w:r>
          </w:p>
          <w:p w:rsidR="00F2157E" w:rsidRDefault="00F2157E" w:rsidP="00BD0D72">
            <w:pPr>
              <w:rPr>
                <w:bCs/>
                <w:szCs w:val="24"/>
              </w:rPr>
            </w:pPr>
          </w:p>
          <w:p w:rsidR="00421B7D" w:rsidRDefault="00040962" w:rsidP="00BD0D7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Cilj ovog programa je</w:t>
            </w:r>
            <w:r w:rsidR="003956FD">
              <w:rPr>
                <w:bCs/>
                <w:szCs w:val="24"/>
              </w:rPr>
              <w:t xml:space="preserve"> </w:t>
            </w:r>
            <w:r w:rsidR="00421B7D">
              <w:rPr>
                <w:bCs/>
                <w:szCs w:val="24"/>
              </w:rPr>
              <w:t xml:space="preserve">: </w:t>
            </w:r>
          </w:p>
          <w:p w:rsidR="00421B7D" w:rsidRDefault="003956FD" w:rsidP="00421B7D">
            <w:pPr>
              <w:pStyle w:val="Odlomakpopisa"/>
              <w:numPr>
                <w:ilvl w:val="0"/>
                <w:numId w:val="45"/>
              </w:numPr>
              <w:rPr>
                <w:bCs/>
                <w:szCs w:val="24"/>
              </w:rPr>
            </w:pPr>
            <w:r w:rsidRPr="00421B7D">
              <w:rPr>
                <w:bCs/>
                <w:szCs w:val="24"/>
              </w:rPr>
              <w:t xml:space="preserve">poticanje </w:t>
            </w:r>
            <w:r w:rsidR="00F46D68" w:rsidRPr="00421B7D">
              <w:rPr>
                <w:bCs/>
                <w:szCs w:val="24"/>
              </w:rPr>
              <w:t xml:space="preserve">razvoja darovitosti </w:t>
            </w:r>
            <w:r w:rsidRPr="00421B7D">
              <w:rPr>
                <w:bCs/>
                <w:szCs w:val="24"/>
              </w:rPr>
              <w:t>učenika</w:t>
            </w:r>
          </w:p>
          <w:p w:rsidR="00421B7D" w:rsidRDefault="00C5564F" w:rsidP="00421B7D">
            <w:pPr>
              <w:pStyle w:val="Odlomakpopisa"/>
              <w:numPr>
                <w:ilvl w:val="0"/>
                <w:numId w:val="45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razvijanje samopouzdanja, samopoštovanja i svijesti o vlastitim sposobnostima</w:t>
            </w:r>
          </w:p>
          <w:p w:rsidR="00C5564F" w:rsidRDefault="00527B1C" w:rsidP="00421B7D">
            <w:pPr>
              <w:pStyle w:val="Odlomakpopisa"/>
              <w:numPr>
                <w:ilvl w:val="0"/>
                <w:numId w:val="45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razvijanje socijalnih i komunikacijskih vještina kroz međunarodnu suradnju učitelja, nastavnika  i djece</w:t>
            </w:r>
          </w:p>
          <w:p w:rsidR="00813C86" w:rsidRPr="00421B7D" w:rsidRDefault="00040962" w:rsidP="00421B7D">
            <w:pPr>
              <w:pStyle w:val="Odlomakpopisa"/>
              <w:numPr>
                <w:ilvl w:val="0"/>
                <w:numId w:val="45"/>
              </w:numPr>
              <w:rPr>
                <w:bCs/>
                <w:szCs w:val="24"/>
              </w:rPr>
            </w:pPr>
            <w:r w:rsidRPr="00421B7D">
              <w:rPr>
                <w:bCs/>
                <w:szCs w:val="24"/>
              </w:rPr>
              <w:t>promocija Škole,</w:t>
            </w:r>
            <w:r w:rsidR="00813C86" w:rsidRPr="00421B7D">
              <w:rPr>
                <w:bCs/>
                <w:szCs w:val="24"/>
              </w:rPr>
              <w:t xml:space="preserve"> grada i Županije na međunarodnoj glazbenoj sceni. </w:t>
            </w:r>
          </w:p>
          <w:p w:rsidR="00040962" w:rsidRDefault="00040962" w:rsidP="00BD0D72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960D6B" w:rsidRDefault="00960D6B" w:rsidP="00BD0D72">
            <w:pPr>
              <w:rPr>
                <w:b/>
                <w:szCs w:val="24"/>
              </w:rPr>
            </w:pPr>
          </w:p>
          <w:p w:rsidR="00960D6B" w:rsidRDefault="00960D6B" w:rsidP="00BD0D72">
            <w:pPr>
              <w:rPr>
                <w:b/>
                <w:szCs w:val="24"/>
              </w:rPr>
            </w:pPr>
          </w:p>
          <w:p w:rsidR="00BD0D72" w:rsidRDefault="00BD0D72" w:rsidP="00BD0D72">
            <w:pPr>
              <w:rPr>
                <w:b/>
                <w:szCs w:val="24"/>
              </w:rPr>
            </w:pPr>
            <w:r w:rsidRPr="00984DA1">
              <w:rPr>
                <w:b/>
                <w:szCs w:val="24"/>
              </w:rPr>
              <w:t>Tek</w:t>
            </w:r>
            <w:r>
              <w:rPr>
                <w:b/>
                <w:szCs w:val="24"/>
              </w:rPr>
              <w:t>ući projekt T1007-34: Opskrba školskih ustanova besplatnim zalihama menstrualnih higijenskih potre</w:t>
            </w:r>
            <w:r w:rsidR="00F2157E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ština</w:t>
            </w:r>
          </w:p>
          <w:p w:rsidR="00F2157E" w:rsidRDefault="00F2157E" w:rsidP="00BD0D72">
            <w:pPr>
              <w:rPr>
                <w:b/>
                <w:szCs w:val="24"/>
              </w:rPr>
            </w:pPr>
          </w:p>
          <w:p w:rsidR="00F2157E" w:rsidRDefault="00F2157E" w:rsidP="00BD0D72">
            <w:pPr>
              <w:rPr>
                <w:szCs w:val="24"/>
              </w:rPr>
            </w:pPr>
            <w:r w:rsidRPr="00F2157E">
              <w:rPr>
                <w:szCs w:val="24"/>
              </w:rPr>
              <w:t xml:space="preserve">Financiranje </w:t>
            </w:r>
            <w:r>
              <w:rPr>
                <w:szCs w:val="24"/>
              </w:rPr>
              <w:t xml:space="preserve">tekućeg projekta </w:t>
            </w:r>
            <w:r w:rsidR="007B5EE2">
              <w:rPr>
                <w:szCs w:val="24"/>
              </w:rPr>
              <w:t>planirano</w:t>
            </w:r>
            <w:r>
              <w:rPr>
                <w:szCs w:val="24"/>
              </w:rPr>
              <w:t xml:space="preserve"> je iz izvora 52 pomoći. </w:t>
            </w:r>
          </w:p>
          <w:p w:rsidR="007B0865" w:rsidRDefault="007B0865" w:rsidP="00BD0D72">
            <w:pPr>
              <w:rPr>
                <w:szCs w:val="24"/>
              </w:rPr>
            </w:pPr>
          </w:p>
          <w:p w:rsidR="007B0865" w:rsidRDefault="007B0865" w:rsidP="00BD0D72">
            <w:pPr>
              <w:rPr>
                <w:szCs w:val="24"/>
              </w:rPr>
            </w:pPr>
          </w:p>
          <w:p w:rsidR="00F76061" w:rsidRDefault="00F3494D" w:rsidP="00F76061">
            <w:pPr>
              <w:rPr>
                <w:b/>
                <w:bCs/>
                <w:szCs w:val="24"/>
                <w:u w:val="single"/>
              </w:rPr>
            </w:pPr>
            <w:r w:rsidRPr="00984DA1">
              <w:rPr>
                <w:b/>
                <w:bCs/>
                <w:szCs w:val="24"/>
                <w:u w:val="single"/>
              </w:rPr>
              <w:t xml:space="preserve">Aktivnost 1007-58 Redovna djelatnost škola ( evidencijski prihodi ) </w:t>
            </w:r>
            <w:r w:rsidR="004E6B08">
              <w:rPr>
                <w:b/>
                <w:bCs/>
                <w:szCs w:val="24"/>
                <w:u w:val="single"/>
              </w:rPr>
              <w:t>–</w:t>
            </w:r>
            <w:r w:rsidRPr="00984DA1">
              <w:rPr>
                <w:b/>
                <w:bCs/>
                <w:szCs w:val="24"/>
                <w:u w:val="single"/>
              </w:rPr>
              <w:t>OŠ</w:t>
            </w:r>
          </w:p>
          <w:p w:rsidR="004E6B08" w:rsidRDefault="004E6B08" w:rsidP="00F76061">
            <w:pPr>
              <w:rPr>
                <w:b/>
                <w:bCs/>
                <w:szCs w:val="24"/>
                <w:u w:val="single"/>
              </w:rPr>
            </w:pPr>
          </w:p>
          <w:p w:rsidR="001D78B6" w:rsidRDefault="004E6B08" w:rsidP="00EC35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Sredstva za financiranje ove aktivnosti osigu</w:t>
            </w:r>
            <w:r w:rsidR="001D78B6">
              <w:rPr>
                <w:bCs/>
                <w:szCs w:val="24"/>
              </w:rPr>
              <w:t xml:space="preserve">ravaju se u državnom proračunu, a temeljem : </w:t>
            </w:r>
          </w:p>
          <w:p w:rsidR="001D78B6" w:rsidRDefault="001D78B6" w:rsidP="001D78B6">
            <w:pPr>
              <w:pStyle w:val="Odlomakpopisa"/>
              <w:numPr>
                <w:ilvl w:val="0"/>
                <w:numId w:val="43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Zakona o plaćama u javnim službama</w:t>
            </w:r>
          </w:p>
          <w:p w:rsidR="001D78B6" w:rsidRDefault="001D78B6" w:rsidP="001D78B6">
            <w:pPr>
              <w:pStyle w:val="Odlomakpopisa"/>
              <w:numPr>
                <w:ilvl w:val="0"/>
                <w:numId w:val="43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Temeljnom kolektivnom ugovoru za zaposlenike i namještenike u javnim službama</w:t>
            </w:r>
          </w:p>
          <w:p w:rsidR="001D78B6" w:rsidRDefault="001D78B6" w:rsidP="001D78B6">
            <w:pPr>
              <w:pStyle w:val="Odlomakpopisa"/>
              <w:numPr>
                <w:ilvl w:val="0"/>
                <w:numId w:val="43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Dodacima i dopunama temeljnom kolektivnom ugovoru za zaposlenike i  namještenike u  javnim službama</w:t>
            </w:r>
          </w:p>
          <w:p w:rsidR="001D78B6" w:rsidRPr="001D78B6" w:rsidRDefault="001D78B6" w:rsidP="001D78B6">
            <w:pPr>
              <w:pStyle w:val="Odlomakpopisa"/>
              <w:numPr>
                <w:ilvl w:val="0"/>
                <w:numId w:val="43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Sporazum o dodacima na plaću</w:t>
            </w:r>
            <w:r w:rsidR="00BD0D72">
              <w:rPr>
                <w:bCs/>
                <w:szCs w:val="24"/>
              </w:rPr>
              <w:t xml:space="preserve"> zaposlenim u osnovnoškolskim i srednjoškolskim ustanovama</w:t>
            </w:r>
            <w:r>
              <w:rPr>
                <w:bCs/>
                <w:szCs w:val="24"/>
              </w:rPr>
              <w:t xml:space="preserve"> </w:t>
            </w:r>
          </w:p>
          <w:p w:rsidR="004E6B08" w:rsidRDefault="004E6B08" w:rsidP="00EC3594">
            <w:pPr>
              <w:rPr>
                <w:bCs/>
                <w:szCs w:val="24"/>
              </w:rPr>
            </w:pPr>
          </w:p>
          <w:p w:rsidR="00F76061" w:rsidRPr="00984DA1" w:rsidRDefault="00F3494D" w:rsidP="00EC3594">
            <w:pPr>
              <w:rPr>
                <w:bCs/>
                <w:szCs w:val="24"/>
              </w:rPr>
            </w:pPr>
            <w:r w:rsidRPr="00984DA1">
              <w:rPr>
                <w:bCs/>
                <w:szCs w:val="24"/>
              </w:rPr>
              <w:t>Prihodima iz državnog proračuna predviđeno je financiranje rashoda za zaposlene: plaće zaposlenika, isplate regresa, isplate jubilarnih nagrada i pomoći, dar djeci, božićnica,  naknade troškova prijevoza na posao i s posla te intelektualne usluge – isplate drugog dohotka vanjskih suradnika.</w:t>
            </w:r>
          </w:p>
          <w:p w:rsidR="00992412" w:rsidRDefault="00992412" w:rsidP="00992412">
            <w:pPr>
              <w:rPr>
                <w:bCs/>
                <w:szCs w:val="24"/>
              </w:rPr>
            </w:pPr>
          </w:p>
          <w:p w:rsidR="009F5BD5" w:rsidRDefault="00040962" w:rsidP="0099241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Cilj ovog programa je osigurati </w:t>
            </w:r>
            <w:r w:rsidR="0064458B">
              <w:rPr>
                <w:bCs/>
                <w:szCs w:val="24"/>
              </w:rPr>
              <w:t xml:space="preserve">redovitu </w:t>
            </w:r>
            <w:r>
              <w:rPr>
                <w:bCs/>
                <w:szCs w:val="24"/>
              </w:rPr>
              <w:t xml:space="preserve">isplatu plaća i svih </w:t>
            </w:r>
            <w:r w:rsidR="0064458B">
              <w:rPr>
                <w:bCs/>
                <w:szCs w:val="24"/>
              </w:rPr>
              <w:t>materijalnih prava zaposlenika prema zakonskim osnovama.</w:t>
            </w:r>
          </w:p>
          <w:p w:rsidR="009F5BD5" w:rsidRDefault="009F5BD5" w:rsidP="00992412">
            <w:pPr>
              <w:rPr>
                <w:bCs/>
                <w:szCs w:val="24"/>
              </w:rPr>
            </w:pPr>
          </w:p>
          <w:p w:rsidR="007B5EE2" w:rsidRPr="007B5EE2" w:rsidRDefault="007B5EE2" w:rsidP="007B5EE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rebalansu su planirani rashodi veći za 97.000,00 eura, zbog izmjene koeficijenata po novoj Uredbi </w:t>
            </w:r>
            <w:r w:rsidRPr="007B5EE2">
              <w:rPr>
                <w:bCs/>
                <w:szCs w:val="24"/>
              </w:rPr>
              <w:t>o nazivima radnih mjesta, uvjetima za raspored i koeficijentima za obračun plaće u javnim službama</w:t>
            </w:r>
            <w:r>
              <w:rPr>
                <w:bCs/>
                <w:szCs w:val="24"/>
              </w:rPr>
              <w:t xml:space="preserve"> (NN </w:t>
            </w:r>
            <w:proofErr w:type="spellStart"/>
            <w:r>
              <w:rPr>
                <w:bCs/>
                <w:szCs w:val="24"/>
              </w:rPr>
              <w:t>br</w:t>
            </w:r>
            <w:proofErr w:type="spellEnd"/>
            <w:r>
              <w:rPr>
                <w:bCs/>
                <w:szCs w:val="24"/>
              </w:rPr>
              <w:t xml:space="preserve">, 22/2024.) </w:t>
            </w:r>
            <w:bookmarkStart w:id="0" w:name="_GoBack"/>
            <w:bookmarkEnd w:id="0"/>
          </w:p>
          <w:p w:rsidR="007B0865" w:rsidRDefault="007B0865" w:rsidP="00992412">
            <w:pPr>
              <w:rPr>
                <w:bCs/>
                <w:szCs w:val="24"/>
              </w:rPr>
            </w:pPr>
          </w:p>
          <w:p w:rsidR="007B0865" w:rsidRPr="00984DA1" w:rsidRDefault="007B0865" w:rsidP="00992412">
            <w:pPr>
              <w:rPr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43"/>
              <w:gridCol w:w="1244"/>
              <w:gridCol w:w="1340"/>
              <w:gridCol w:w="1348"/>
              <w:gridCol w:w="1327"/>
            </w:tblGrid>
            <w:tr w:rsidR="0089702C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702C" w:rsidRPr="00984DA1" w:rsidRDefault="0089702C" w:rsidP="00EC3594">
                  <w:pPr>
                    <w:jc w:val="center"/>
                    <w:rPr>
                      <w:bCs/>
                      <w:szCs w:val="24"/>
                    </w:rPr>
                  </w:pPr>
                  <w:r w:rsidRPr="00984DA1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702C" w:rsidRPr="00984DA1" w:rsidRDefault="0089702C" w:rsidP="00EC3594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:rsidR="0089702C" w:rsidRPr="00984DA1" w:rsidRDefault="0089702C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:rsidR="0089702C" w:rsidRPr="00984DA1" w:rsidRDefault="0089702C" w:rsidP="00E0268C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E0268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:rsidR="0089702C" w:rsidRPr="00984DA1" w:rsidRDefault="0089702C" w:rsidP="00E0268C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E0268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:rsidR="0089702C" w:rsidRPr="00984DA1" w:rsidRDefault="0089702C" w:rsidP="0052485A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:rsidR="0089702C" w:rsidRPr="00984DA1" w:rsidRDefault="0089702C" w:rsidP="00E0268C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E0268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984DA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473DCD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165" w:rsidRPr="00984DA1" w:rsidRDefault="00EC3594" w:rsidP="00287165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Za aktivnost pod 1.</w:t>
                  </w:r>
                  <w:r w:rsidRPr="00984DA1">
                    <w:rPr>
                      <w:szCs w:val="24"/>
                    </w:rPr>
                    <w:t xml:space="preserve"> </w:t>
                  </w:r>
                  <w:r w:rsidR="00287165" w:rsidRPr="00984DA1">
                    <w:rPr>
                      <w:szCs w:val="24"/>
                    </w:rPr>
                    <w:t>Pokrivanje</w:t>
                  </w:r>
                  <w:r w:rsidR="00E0268C">
                    <w:rPr>
                      <w:szCs w:val="24"/>
                    </w:rPr>
                    <w:t xml:space="preserve"> tekućih</w:t>
                  </w:r>
                </w:p>
                <w:p w:rsidR="00287165" w:rsidRPr="00984DA1" w:rsidRDefault="00287165" w:rsidP="00287165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 xml:space="preserve">materijalnih </w:t>
                  </w:r>
                </w:p>
                <w:p w:rsidR="00EC3594" w:rsidRPr="00984DA1" w:rsidRDefault="00287165" w:rsidP="00287165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rashoda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045B7B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6</w:t>
                  </w:r>
                  <w:r w:rsidR="00287165" w:rsidRPr="00984DA1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893C29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</w:t>
                  </w:r>
                  <w:r w:rsidR="00287165" w:rsidRPr="00984DA1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893C29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</w:t>
                  </w:r>
                  <w:r w:rsidR="00287165" w:rsidRPr="00984DA1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287165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</w:tr>
            <w:tr w:rsidR="00473DCD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E83" w:rsidRPr="00984DA1" w:rsidRDefault="00EC3594" w:rsidP="00EC3594">
                  <w:pPr>
                    <w:jc w:val="left"/>
                    <w:rPr>
                      <w:b/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lastRenderedPageBreak/>
                    <w:t xml:space="preserve">Za aktivnost pod 2. </w:t>
                  </w:r>
                </w:p>
                <w:p w:rsidR="00EC3594" w:rsidRPr="00984DA1" w:rsidRDefault="00EA4E83" w:rsidP="00EC3594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Pokrivanje troškova za održavanje zgrade i opreme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3956FD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  <w:r w:rsidR="00EA4E83" w:rsidRPr="00984DA1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EA4E83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EA4E83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EA4E83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</w:tr>
            <w:tr w:rsidR="00473DCD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AE" w:rsidRPr="00984DA1" w:rsidRDefault="00EC3594" w:rsidP="00EC3594">
                  <w:pPr>
                    <w:jc w:val="left"/>
                    <w:rPr>
                      <w:b/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Za aktivnost pod 3</w:t>
                  </w:r>
                  <w:r w:rsidR="004E7FAE" w:rsidRPr="00984DA1">
                    <w:rPr>
                      <w:b/>
                      <w:szCs w:val="24"/>
                    </w:rPr>
                    <w:t xml:space="preserve">. </w:t>
                  </w:r>
                </w:p>
                <w:p w:rsidR="00EC3594" w:rsidRPr="00984DA1" w:rsidRDefault="00B76CFB" w:rsidP="003A162E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Povećanje broja školskih projekata /koncerti učenika i gostiju/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3A162E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16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3A162E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3A162E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22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84DA1" w:rsidRDefault="003A162E" w:rsidP="00EC3594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22</w:t>
                  </w:r>
                </w:p>
              </w:tc>
            </w:tr>
            <w:tr w:rsidR="003A162E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62E" w:rsidRPr="00984DA1" w:rsidRDefault="003A162E" w:rsidP="003A162E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Za aktivnost pod 3.</w:t>
                  </w:r>
                </w:p>
                <w:p w:rsidR="003A162E" w:rsidRPr="00984DA1" w:rsidRDefault="003A162E" w:rsidP="00752483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Povećanje broja učenika koji su uključeni u školske projekte /koncerte i druge javne nastupe/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62E" w:rsidRPr="00984DA1" w:rsidRDefault="00EA0D9E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62E" w:rsidRPr="00984DA1" w:rsidRDefault="00EA0D9E" w:rsidP="003A162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62E" w:rsidRPr="00984DA1" w:rsidRDefault="00442184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62E" w:rsidRPr="00984DA1" w:rsidRDefault="00442184" w:rsidP="00EC359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</w:tr>
            <w:tr w:rsidR="00752483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483" w:rsidRPr="00984DA1" w:rsidRDefault="00752483" w:rsidP="00752483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>Za aktivnost pod 3.</w:t>
                  </w:r>
                </w:p>
                <w:p w:rsidR="00752483" w:rsidRPr="00984DA1" w:rsidRDefault="00752483" w:rsidP="0075248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84DA1">
                    <w:rPr>
                      <w:rFonts w:ascii="Times New Roman" w:hAnsi="Times New Roman" w:cs="Times New Roman"/>
                      <w:color w:val="auto"/>
                    </w:rPr>
                    <w:t>Povećanje broja osvojenih nagrada /prva tri mjesta/ na regionalnim i državnim natjecanjima učenika glazbenih škola</w:t>
                  </w:r>
                </w:p>
                <w:p w:rsidR="00752483" w:rsidRPr="00984DA1" w:rsidRDefault="00752483" w:rsidP="0075248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B702DF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B702DF" w:rsidP="0075248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B702DF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B702DF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</w:tr>
            <w:tr w:rsidR="00752483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9B8" w:rsidRDefault="00A60427" w:rsidP="000F7ED5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Za aktivnost pod 4. </w:t>
                  </w:r>
                </w:p>
                <w:p w:rsidR="005F07D3" w:rsidRPr="000C149E" w:rsidRDefault="005F07D3" w:rsidP="000F7ED5">
                  <w:pPr>
                    <w:jc w:val="left"/>
                    <w:rPr>
                      <w:szCs w:val="24"/>
                    </w:rPr>
                  </w:pPr>
                  <w:r w:rsidRPr="000C149E">
                    <w:rPr>
                      <w:szCs w:val="24"/>
                    </w:rPr>
                    <w:t xml:space="preserve">Broj </w:t>
                  </w:r>
                  <w:r w:rsidR="00A40F25">
                    <w:rPr>
                      <w:szCs w:val="24"/>
                    </w:rPr>
                    <w:t>realiziranih kapitalnih projekata</w:t>
                  </w:r>
                </w:p>
                <w:p w:rsidR="00A60427" w:rsidRPr="00984DA1" w:rsidRDefault="00A60427" w:rsidP="000F7ED5">
                  <w:pPr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0C149E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A40F25" w:rsidP="0075248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A40F25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483" w:rsidRPr="00984DA1" w:rsidRDefault="00A40F25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B560FA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0FA" w:rsidRDefault="00B560FA" w:rsidP="000F7ED5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lastRenderedPageBreak/>
                    <w:t xml:space="preserve">Za aktivnost pod 5. </w:t>
                  </w:r>
                </w:p>
                <w:p w:rsidR="00B560FA" w:rsidRPr="007804DE" w:rsidRDefault="007804DE" w:rsidP="000F7ED5">
                  <w:pPr>
                    <w:jc w:val="left"/>
                    <w:rPr>
                      <w:szCs w:val="24"/>
                    </w:rPr>
                  </w:pPr>
                  <w:r w:rsidRPr="007804DE">
                    <w:rPr>
                      <w:szCs w:val="24"/>
                    </w:rPr>
                    <w:t>Broj osvojenih nagrada</w:t>
                  </w:r>
                </w:p>
                <w:p w:rsidR="00B560FA" w:rsidRDefault="00B560FA" w:rsidP="000F7ED5">
                  <w:pPr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0FA" w:rsidRDefault="007804DE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0FA" w:rsidRDefault="007804DE" w:rsidP="0075248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0FA" w:rsidRDefault="007804DE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0FA" w:rsidRDefault="007804DE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</w:t>
                  </w:r>
                </w:p>
              </w:tc>
            </w:tr>
            <w:tr w:rsidR="004B04C9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C9" w:rsidRDefault="004B04C9" w:rsidP="000F7ED5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Za aktivnost pod 6.</w:t>
                  </w:r>
                </w:p>
                <w:p w:rsidR="00F56F4C" w:rsidRPr="00F56F4C" w:rsidRDefault="00F56F4C" w:rsidP="000F7ED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opskrbljenost</w:t>
                  </w:r>
                </w:p>
                <w:p w:rsidR="004B04C9" w:rsidRDefault="00F56F4C" w:rsidP="00F56F4C">
                  <w:pPr>
                    <w:jc w:val="left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h</w:t>
                  </w:r>
                  <w:r w:rsidRPr="00F56F4C">
                    <w:rPr>
                      <w:szCs w:val="24"/>
                    </w:rPr>
                    <w:t xml:space="preserve">igijenskim </w:t>
                  </w:r>
                  <w:proofErr w:type="spellStart"/>
                  <w:r w:rsidRPr="00F56F4C">
                    <w:rPr>
                      <w:szCs w:val="24"/>
                    </w:rPr>
                    <w:t>po</w:t>
                  </w:r>
                  <w:r>
                    <w:rPr>
                      <w:szCs w:val="24"/>
                    </w:rPr>
                    <w:t>t</w:t>
                  </w:r>
                  <w:r w:rsidRPr="00F56F4C">
                    <w:rPr>
                      <w:szCs w:val="24"/>
                    </w:rPr>
                    <w:t>retpštinama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4C9" w:rsidRDefault="00F56F4C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4C9" w:rsidRDefault="00F56F4C" w:rsidP="0075248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4C9" w:rsidRDefault="00F56F4C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4C9" w:rsidRDefault="00F56F4C" w:rsidP="0075248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</w:tr>
            <w:tr w:rsidR="00A60427" w:rsidRPr="00984DA1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427" w:rsidRPr="00984DA1" w:rsidRDefault="00A60427" w:rsidP="00A60427">
                  <w:pPr>
                    <w:jc w:val="left"/>
                    <w:rPr>
                      <w:szCs w:val="24"/>
                    </w:rPr>
                  </w:pPr>
                  <w:r w:rsidRPr="00984DA1">
                    <w:rPr>
                      <w:b/>
                      <w:szCs w:val="24"/>
                    </w:rPr>
                    <w:t xml:space="preserve">Za aktivnost pod </w:t>
                  </w:r>
                  <w:r>
                    <w:rPr>
                      <w:b/>
                      <w:szCs w:val="24"/>
                    </w:rPr>
                    <w:t>7</w:t>
                  </w:r>
                  <w:r w:rsidRPr="00984DA1">
                    <w:rPr>
                      <w:b/>
                      <w:szCs w:val="24"/>
                    </w:rPr>
                    <w:t>.</w:t>
                  </w:r>
                </w:p>
                <w:p w:rsidR="00A60427" w:rsidRPr="00984DA1" w:rsidRDefault="00A60427" w:rsidP="00A60427">
                  <w:pPr>
                    <w:jc w:val="left"/>
                    <w:rPr>
                      <w:b/>
                      <w:szCs w:val="24"/>
                    </w:rPr>
                  </w:pPr>
                  <w:r w:rsidRPr="00984DA1">
                    <w:rPr>
                      <w:szCs w:val="24"/>
                    </w:rPr>
                    <w:t>Financiranje plaće i svih materijalnih prava zaposlenika ugovorenih temeljnim kolektivnim ugovorom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427" w:rsidRPr="00984DA1" w:rsidRDefault="00A60427" w:rsidP="00A60427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427" w:rsidRPr="00984DA1" w:rsidRDefault="00A60427" w:rsidP="00A60427">
                  <w:pPr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427" w:rsidRPr="00984DA1" w:rsidRDefault="00A60427" w:rsidP="00A60427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427" w:rsidRPr="00984DA1" w:rsidRDefault="00A60427" w:rsidP="00A60427">
                  <w:pPr>
                    <w:jc w:val="center"/>
                    <w:rPr>
                      <w:szCs w:val="24"/>
                    </w:rPr>
                  </w:pPr>
                  <w:r w:rsidRPr="00984DA1">
                    <w:rPr>
                      <w:szCs w:val="24"/>
                    </w:rPr>
                    <w:t>100%</w:t>
                  </w:r>
                </w:p>
              </w:tc>
            </w:tr>
          </w:tbl>
          <w:p w:rsidR="00EC3594" w:rsidRPr="00984DA1" w:rsidRDefault="00EC3594" w:rsidP="00EC3594">
            <w:pPr>
              <w:rPr>
                <w:bCs/>
                <w:szCs w:val="24"/>
              </w:rPr>
            </w:pPr>
          </w:p>
        </w:tc>
      </w:tr>
    </w:tbl>
    <w:p w:rsidR="00FD767D" w:rsidRDefault="00FD767D" w:rsidP="000F7ED5">
      <w:pPr>
        <w:pStyle w:val="Podnoje"/>
      </w:pPr>
    </w:p>
    <w:p w:rsidR="00E96F24" w:rsidRPr="0089702C" w:rsidRDefault="00E96F24" w:rsidP="000F7ED5">
      <w:pPr>
        <w:pStyle w:val="Podnoje"/>
      </w:pPr>
    </w:p>
    <w:sectPr w:rsidR="00E96F24" w:rsidRPr="0089702C" w:rsidSect="00A460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03" w:rsidRDefault="00A00C03">
      <w:r>
        <w:separator/>
      </w:r>
    </w:p>
  </w:endnote>
  <w:endnote w:type="continuationSeparator" w:id="0">
    <w:p w:rsidR="00A00C03" w:rsidRDefault="00A0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DA1" w:rsidRDefault="00984D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03" w:rsidRDefault="00A00C03">
      <w:r>
        <w:separator/>
      </w:r>
    </w:p>
  </w:footnote>
  <w:footnote w:type="continuationSeparator" w:id="0">
    <w:p w:rsidR="00A00C03" w:rsidRDefault="00A0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4536"/>
    <w:multiLevelType w:val="hybridMultilevel"/>
    <w:tmpl w:val="5FF0D276"/>
    <w:lvl w:ilvl="0" w:tplc="D54C7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 w15:restartNumberingAfterBreak="0">
    <w:nsid w:val="247D07C3"/>
    <w:multiLevelType w:val="hybridMultilevel"/>
    <w:tmpl w:val="0F301608"/>
    <w:lvl w:ilvl="0" w:tplc="149ADA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C0294"/>
    <w:multiLevelType w:val="hybridMultilevel"/>
    <w:tmpl w:val="BD724F34"/>
    <w:lvl w:ilvl="0" w:tplc="EC2297D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D877D5"/>
    <w:multiLevelType w:val="hybridMultilevel"/>
    <w:tmpl w:val="4C40C81A"/>
    <w:lvl w:ilvl="0" w:tplc="AD5E5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2014"/>
    <w:multiLevelType w:val="hybridMultilevel"/>
    <w:tmpl w:val="C1E62CBA"/>
    <w:lvl w:ilvl="0" w:tplc="7A9AF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7"/>
  </w:num>
  <w:num w:numId="4">
    <w:abstractNumId w:val="42"/>
  </w:num>
  <w:num w:numId="5">
    <w:abstractNumId w:val="19"/>
  </w:num>
  <w:num w:numId="6">
    <w:abstractNumId w:val="35"/>
  </w:num>
  <w:num w:numId="7">
    <w:abstractNumId w:val="18"/>
  </w:num>
  <w:num w:numId="8">
    <w:abstractNumId w:val="7"/>
  </w:num>
  <w:num w:numId="9">
    <w:abstractNumId w:val="2"/>
  </w:num>
  <w:num w:numId="10">
    <w:abstractNumId w:val="15"/>
  </w:num>
  <w:num w:numId="11">
    <w:abstractNumId w:val="28"/>
  </w:num>
  <w:num w:numId="12">
    <w:abstractNumId w:val="37"/>
  </w:num>
  <w:num w:numId="13">
    <w:abstractNumId w:val="41"/>
  </w:num>
  <w:num w:numId="14">
    <w:abstractNumId w:val="23"/>
  </w:num>
  <w:num w:numId="15">
    <w:abstractNumId w:val="32"/>
  </w:num>
  <w:num w:numId="16">
    <w:abstractNumId w:val="40"/>
  </w:num>
  <w:num w:numId="17">
    <w:abstractNumId w:val="6"/>
  </w:num>
  <w:num w:numId="18">
    <w:abstractNumId w:val="11"/>
  </w:num>
  <w:num w:numId="19">
    <w:abstractNumId w:val="30"/>
  </w:num>
  <w:num w:numId="20">
    <w:abstractNumId w:val="0"/>
  </w:num>
  <w:num w:numId="21">
    <w:abstractNumId w:val="44"/>
  </w:num>
  <w:num w:numId="22">
    <w:abstractNumId w:val="43"/>
  </w:num>
  <w:num w:numId="23">
    <w:abstractNumId w:val="33"/>
  </w:num>
  <w:num w:numId="24">
    <w:abstractNumId w:val="14"/>
  </w:num>
  <w:num w:numId="25">
    <w:abstractNumId w:val="10"/>
  </w:num>
  <w:num w:numId="26">
    <w:abstractNumId w:val="22"/>
  </w:num>
  <w:num w:numId="27">
    <w:abstractNumId w:val="1"/>
  </w:num>
  <w:num w:numId="28">
    <w:abstractNumId w:val="12"/>
  </w:num>
  <w:num w:numId="29">
    <w:abstractNumId w:val="20"/>
  </w:num>
  <w:num w:numId="30">
    <w:abstractNumId w:val="36"/>
  </w:num>
  <w:num w:numId="31">
    <w:abstractNumId w:val="16"/>
  </w:num>
  <w:num w:numId="32">
    <w:abstractNumId w:val="13"/>
  </w:num>
  <w:num w:numId="33">
    <w:abstractNumId w:val="38"/>
  </w:num>
  <w:num w:numId="34">
    <w:abstractNumId w:val="34"/>
  </w:num>
  <w:num w:numId="35">
    <w:abstractNumId w:val="21"/>
  </w:num>
  <w:num w:numId="36">
    <w:abstractNumId w:val="24"/>
  </w:num>
  <w:num w:numId="37">
    <w:abstractNumId w:val="9"/>
  </w:num>
  <w:num w:numId="38">
    <w:abstractNumId w:val="5"/>
  </w:num>
  <w:num w:numId="39">
    <w:abstractNumId w:val="27"/>
  </w:num>
  <w:num w:numId="40">
    <w:abstractNumId w:val="4"/>
  </w:num>
  <w:num w:numId="41">
    <w:abstractNumId w:val="31"/>
  </w:num>
  <w:num w:numId="42">
    <w:abstractNumId w:val="26"/>
  </w:num>
  <w:num w:numId="43">
    <w:abstractNumId w:val="8"/>
  </w:num>
  <w:num w:numId="44">
    <w:abstractNumId w:val="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75E3"/>
    <w:rsid w:val="0001421A"/>
    <w:rsid w:val="0001498F"/>
    <w:rsid w:val="00023C3D"/>
    <w:rsid w:val="00040962"/>
    <w:rsid w:val="00043B56"/>
    <w:rsid w:val="00045B7B"/>
    <w:rsid w:val="0006260C"/>
    <w:rsid w:val="00067196"/>
    <w:rsid w:val="00094E8C"/>
    <w:rsid w:val="000B2CDC"/>
    <w:rsid w:val="000C149E"/>
    <w:rsid w:val="000D3C9F"/>
    <w:rsid w:val="000F7ED5"/>
    <w:rsid w:val="001132F3"/>
    <w:rsid w:val="00115C43"/>
    <w:rsid w:val="00116CEF"/>
    <w:rsid w:val="001171F3"/>
    <w:rsid w:val="00121FAD"/>
    <w:rsid w:val="00156DF4"/>
    <w:rsid w:val="00162977"/>
    <w:rsid w:val="0016773B"/>
    <w:rsid w:val="00182E91"/>
    <w:rsid w:val="0019265A"/>
    <w:rsid w:val="00192AC0"/>
    <w:rsid w:val="001A5EE3"/>
    <w:rsid w:val="001B421F"/>
    <w:rsid w:val="001D2B57"/>
    <w:rsid w:val="001D78B6"/>
    <w:rsid w:val="001E11F7"/>
    <w:rsid w:val="001F0B21"/>
    <w:rsid w:val="001F63A7"/>
    <w:rsid w:val="00213A7D"/>
    <w:rsid w:val="00217368"/>
    <w:rsid w:val="00226652"/>
    <w:rsid w:val="00234158"/>
    <w:rsid w:val="00235D0F"/>
    <w:rsid w:val="00247B54"/>
    <w:rsid w:val="002546E9"/>
    <w:rsid w:val="00260992"/>
    <w:rsid w:val="0026199D"/>
    <w:rsid w:val="00272845"/>
    <w:rsid w:val="00287165"/>
    <w:rsid w:val="002B430D"/>
    <w:rsid w:val="002C0728"/>
    <w:rsid w:val="002D1FA7"/>
    <w:rsid w:val="002D36B5"/>
    <w:rsid w:val="002E3839"/>
    <w:rsid w:val="00303759"/>
    <w:rsid w:val="003115F4"/>
    <w:rsid w:val="00332E06"/>
    <w:rsid w:val="00357923"/>
    <w:rsid w:val="00370F48"/>
    <w:rsid w:val="00374633"/>
    <w:rsid w:val="00380C7B"/>
    <w:rsid w:val="00381CBA"/>
    <w:rsid w:val="003956FD"/>
    <w:rsid w:val="003A11F5"/>
    <w:rsid w:val="003A162E"/>
    <w:rsid w:val="003A721E"/>
    <w:rsid w:val="003A7E43"/>
    <w:rsid w:val="003C2893"/>
    <w:rsid w:val="003C790A"/>
    <w:rsid w:val="003C79B8"/>
    <w:rsid w:val="003D6D53"/>
    <w:rsid w:val="003E53A0"/>
    <w:rsid w:val="003F0E02"/>
    <w:rsid w:val="003F5AD2"/>
    <w:rsid w:val="00400B95"/>
    <w:rsid w:val="00421B7D"/>
    <w:rsid w:val="004405DA"/>
    <w:rsid w:val="00442184"/>
    <w:rsid w:val="00464AE0"/>
    <w:rsid w:val="00473DCD"/>
    <w:rsid w:val="004B04C9"/>
    <w:rsid w:val="004B1D7D"/>
    <w:rsid w:val="004C5747"/>
    <w:rsid w:val="004D3280"/>
    <w:rsid w:val="004D3E0E"/>
    <w:rsid w:val="004E0EFC"/>
    <w:rsid w:val="004E3EC6"/>
    <w:rsid w:val="004E6B08"/>
    <w:rsid w:val="004E7FAE"/>
    <w:rsid w:val="00504C46"/>
    <w:rsid w:val="005064F6"/>
    <w:rsid w:val="005172DA"/>
    <w:rsid w:val="00520A35"/>
    <w:rsid w:val="00527B1C"/>
    <w:rsid w:val="0053071A"/>
    <w:rsid w:val="005428CD"/>
    <w:rsid w:val="00573F52"/>
    <w:rsid w:val="00574CEA"/>
    <w:rsid w:val="00584DAD"/>
    <w:rsid w:val="00593FB4"/>
    <w:rsid w:val="005A74CC"/>
    <w:rsid w:val="005B3CF8"/>
    <w:rsid w:val="005C1175"/>
    <w:rsid w:val="005C25E7"/>
    <w:rsid w:val="005E2236"/>
    <w:rsid w:val="005F07D3"/>
    <w:rsid w:val="005F245E"/>
    <w:rsid w:val="005F442F"/>
    <w:rsid w:val="006043D8"/>
    <w:rsid w:val="0060789B"/>
    <w:rsid w:val="006133DE"/>
    <w:rsid w:val="00626C94"/>
    <w:rsid w:val="00634610"/>
    <w:rsid w:val="006363CE"/>
    <w:rsid w:val="0064458B"/>
    <w:rsid w:val="00660ECA"/>
    <w:rsid w:val="00680A08"/>
    <w:rsid w:val="006A378E"/>
    <w:rsid w:val="006A7D40"/>
    <w:rsid w:val="00701F7F"/>
    <w:rsid w:val="00711A21"/>
    <w:rsid w:val="00725D78"/>
    <w:rsid w:val="00735F13"/>
    <w:rsid w:val="00752163"/>
    <w:rsid w:val="00752483"/>
    <w:rsid w:val="00760E46"/>
    <w:rsid w:val="007804DE"/>
    <w:rsid w:val="00786A4F"/>
    <w:rsid w:val="0079195A"/>
    <w:rsid w:val="007A0196"/>
    <w:rsid w:val="007B0865"/>
    <w:rsid w:val="007B5EE2"/>
    <w:rsid w:val="007D16BE"/>
    <w:rsid w:val="007D2E69"/>
    <w:rsid w:val="007F6DF5"/>
    <w:rsid w:val="00813C86"/>
    <w:rsid w:val="008370E7"/>
    <w:rsid w:val="00852779"/>
    <w:rsid w:val="00855C12"/>
    <w:rsid w:val="00881859"/>
    <w:rsid w:val="00883B46"/>
    <w:rsid w:val="00893C29"/>
    <w:rsid w:val="0089702C"/>
    <w:rsid w:val="008C2620"/>
    <w:rsid w:val="008C6AEC"/>
    <w:rsid w:val="008D3878"/>
    <w:rsid w:val="008D70DD"/>
    <w:rsid w:val="008E23D2"/>
    <w:rsid w:val="008F6720"/>
    <w:rsid w:val="00900043"/>
    <w:rsid w:val="00902127"/>
    <w:rsid w:val="009110B8"/>
    <w:rsid w:val="009141FD"/>
    <w:rsid w:val="00915DC3"/>
    <w:rsid w:val="00941B02"/>
    <w:rsid w:val="009421D1"/>
    <w:rsid w:val="009542A1"/>
    <w:rsid w:val="00960D6B"/>
    <w:rsid w:val="00962E46"/>
    <w:rsid w:val="00963C40"/>
    <w:rsid w:val="009766E6"/>
    <w:rsid w:val="00984DA1"/>
    <w:rsid w:val="00992412"/>
    <w:rsid w:val="009944BE"/>
    <w:rsid w:val="009A0CDD"/>
    <w:rsid w:val="009A45B5"/>
    <w:rsid w:val="009B66B4"/>
    <w:rsid w:val="009D5664"/>
    <w:rsid w:val="009D741C"/>
    <w:rsid w:val="009E1180"/>
    <w:rsid w:val="009F58D2"/>
    <w:rsid w:val="009F5BD5"/>
    <w:rsid w:val="00A00C03"/>
    <w:rsid w:val="00A01C05"/>
    <w:rsid w:val="00A076D8"/>
    <w:rsid w:val="00A230EB"/>
    <w:rsid w:val="00A35B44"/>
    <w:rsid w:val="00A37B96"/>
    <w:rsid w:val="00A40F25"/>
    <w:rsid w:val="00A460A9"/>
    <w:rsid w:val="00A533A1"/>
    <w:rsid w:val="00A60427"/>
    <w:rsid w:val="00A62430"/>
    <w:rsid w:val="00A67A9A"/>
    <w:rsid w:val="00A71F43"/>
    <w:rsid w:val="00A75332"/>
    <w:rsid w:val="00A865F8"/>
    <w:rsid w:val="00AA434D"/>
    <w:rsid w:val="00AB7896"/>
    <w:rsid w:val="00AC7CA8"/>
    <w:rsid w:val="00AD27B4"/>
    <w:rsid w:val="00AE4C31"/>
    <w:rsid w:val="00AE5266"/>
    <w:rsid w:val="00B020F8"/>
    <w:rsid w:val="00B26A3D"/>
    <w:rsid w:val="00B33CFE"/>
    <w:rsid w:val="00B560FA"/>
    <w:rsid w:val="00B6083E"/>
    <w:rsid w:val="00B702DF"/>
    <w:rsid w:val="00B76CFB"/>
    <w:rsid w:val="00B946F5"/>
    <w:rsid w:val="00B96CDE"/>
    <w:rsid w:val="00BB6668"/>
    <w:rsid w:val="00BC03A0"/>
    <w:rsid w:val="00BD0D72"/>
    <w:rsid w:val="00BD71F6"/>
    <w:rsid w:val="00BE0374"/>
    <w:rsid w:val="00BF3F6D"/>
    <w:rsid w:val="00C16849"/>
    <w:rsid w:val="00C17032"/>
    <w:rsid w:val="00C278D0"/>
    <w:rsid w:val="00C3777E"/>
    <w:rsid w:val="00C5564F"/>
    <w:rsid w:val="00C55EC7"/>
    <w:rsid w:val="00C657CD"/>
    <w:rsid w:val="00C66234"/>
    <w:rsid w:val="00C77F6D"/>
    <w:rsid w:val="00C91A32"/>
    <w:rsid w:val="00C959A4"/>
    <w:rsid w:val="00C97E68"/>
    <w:rsid w:val="00CA0AEA"/>
    <w:rsid w:val="00CC7D7E"/>
    <w:rsid w:val="00CD4D9C"/>
    <w:rsid w:val="00CD4DF3"/>
    <w:rsid w:val="00CE2004"/>
    <w:rsid w:val="00D112CE"/>
    <w:rsid w:val="00D164CB"/>
    <w:rsid w:val="00D21263"/>
    <w:rsid w:val="00D32F0B"/>
    <w:rsid w:val="00D42FBA"/>
    <w:rsid w:val="00D51312"/>
    <w:rsid w:val="00D62636"/>
    <w:rsid w:val="00D62EE3"/>
    <w:rsid w:val="00D64543"/>
    <w:rsid w:val="00D673D4"/>
    <w:rsid w:val="00D70326"/>
    <w:rsid w:val="00D84DD6"/>
    <w:rsid w:val="00D94ED2"/>
    <w:rsid w:val="00D9626A"/>
    <w:rsid w:val="00DB2BCE"/>
    <w:rsid w:val="00DC3A2D"/>
    <w:rsid w:val="00DE23BF"/>
    <w:rsid w:val="00DF5127"/>
    <w:rsid w:val="00DF6DCB"/>
    <w:rsid w:val="00DF74BE"/>
    <w:rsid w:val="00E0268C"/>
    <w:rsid w:val="00E14096"/>
    <w:rsid w:val="00E16B65"/>
    <w:rsid w:val="00E26DC8"/>
    <w:rsid w:val="00E416EE"/>
    <w:rsid w:val="00E44EC6"/>
    <w:rsid w:val="00E7597E"/>
    <w:rsid w:val="00E851C5"/>
    <w:rsid w:val="00E96F24"/>
    <w:rsid w:val="00EA0D9E"/>
    <w:rsid w:val="00EA4E83"/>
    <w:rsid w:val="00EA5362"/>
    <w:rsid w:val="00EC3594"/>
    <w:rsid w:val="00ED1E45"/>
    <w:rsid w:val="00EF701D"/>
    <w:rsid w:val="00F05798"/>
    <w:rsid w:val="00F12B32"/>
    <w:rsid w:val="00F171D8"/>
    <w:rsid w:val="00F2157E"/>
    <w:rsid w:val="00F22E9C"/>
    <w:rsid w:val="00F3141D"/>
    <w:rsid w:val="00F3494D"/>
    <w:rsid w:val="00F372F5"/>
    <w:rsid w:val="00F46D68"/>
    <w:rsid w:val="00F54514"/>
    <w:rsid w:val="00F56F4C"/>
    <w:rsid w:val="00F65B7B"/>
    <w:rsid w:val="00F76061"/>
    <w:rsid w:val="00F961A2"/>
    <w:rsid w:val="00FA3205"/>
    <w:rsid w:val="00FC6A55"/>
    <w:rsid w:val="00FD095D"/>
    <w:rsid w:val="00FD767D"/>
    <w:rsid w:val="00FF406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6D8A"/>
  <w15:docId w15:val="{7357E8E8-C611-4779-96F3-1B9ED44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524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E8FA-FFA4-4BB5-B4DC-18A602EA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Windows korisnik</cp:lastModifiedBy>
  <cp:revision>10</cp:revision>
  <cp:lastPrinted>2020-10-08T06:15:00Z</cp:lastPrinted>
  <dcterms:created xsi:type="dcterms:W3CDTF">2024-04-02T13:33:00Z</dcterms:created>
  <dcterms:modified xsi:type="dcterms:W3CDTF">2024-04-02T21:58:00Z</dcterms:modified>
</cp:coreProperties>
</file>